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0875C" w14:textId="77777777" w:rsidR="0043183B" w:rsidRPr="008F1A76" w:rsidRDefault="0043183B" w:rsidP="00F276CE">
      <w:pPr>
        <w:spacing w:after="0" w:line="240" w:lineRule="auto"/>
        <w:jc w:val="center"/>
        <w:rPr>
          <w:sz w:val="20"/>
          <w:szCs w:val="20"/>
        </w:rPr>
      </w:pPr>
      <w:r w:rsidRPr="008F1A76">
        <w:rPr>
          <w:sz w:val="24"/>
          <w:szCs w:val="24"/>
          <w:highlight w:val="green"/>
        </w:rPr>
        <w:t>(carta intestata)</w:t>
      </w:r>
    </w:p>
    <w:p w14:paraId="4345B6F4" w14:textId="77777777" w:rsidR="00F276CE" w:rsidRPr="008F1A76" w:rsidRDefault="00F276CE" w:rsidP="00F276CE">
      <w:pPr>
        <w:spacing w:after="0" w:line="240" w:lineRule="auto"/>
        <w:jc w:val="right"/>
        <w:rPr>
          <w:sz w:val="20"/>
          <w:szCs w:val="20"/>
        </w:rPr>
      </w:pPr>
    </w:p>
    <w:p w14:paraId="64888302" w14:textId="77777777" w:rsidR="00F276CE" w:rsidRPr="008F1A76" w:rsidRDefault="00F276CE" w:rsidP="00F276CE">
      <w:pPr>
        <w:spacing w:after="0" w:line="240" w:lineRule="auto"/>
        <w:jc w:val="right"/>
        <w:rPr>
          <w:sz w:val="20"/>
          <w:szCs w:val="20"/>
        </w:rPr>
      </w:pPr>
    </w:p>
    <w:p w14:paraId="6416D1CB" w14:textId="77777777" w:rsidR="00B102CA" w:rsidRPr="008F1A76" w:rsidRDefault="00B102CA" w:rsidP="00F276CE">
      <w:pPr>
        <w:spacing w:after="0" w:line="240" w:lineRule="auto"/>
        <w:jc w:val="right"/>
        <w:rPr>
          <w:sz w:val="20"/>
          <w:szCs w:val="20"/>
        </w:rPr>
      </w:pPr>
      <w:r w:rsidRPr="008F1A76">
        <w:rPr>
          <w:sz w:val="20"/>
          <w:szCs w:val="20"/>
        </w:rPr>
        <w:t>Guardia di Finanza</w:t>
      </w:r>
    </w:p>
    <w:p w14:paraId="5A7B526E" w14:textId="77777777" w:rsidR="00B102CA" w:rsidRPr="008F1A76" w:rsidRDefault="00B102CA" w:rsidP="00F276CE">
      <w:pPr>
        <w:spacing w:after="0" w:line="240" w:lineRule="auto"/>
        <w:jc w:val="right"/>
        <w:rPr>
          <w:sz w:val="20"/>
          <w:szCs w:val="20"/>
        </w:rPr>
      </w:pPr>
      <w:r w:rsidRPr="008F1A76">
        <w:rPr>
          <w:sz w:val="20"/>
          <w:szCs w:val="20"/>
        </w:rPr>
        <w:t>Nucleo Speciale Pubblica Amministrazione</w:t>
      </w:r>
    </w:p>
    <w:p w14:paraId="48161F33" w14:textId="77777777" w:rsidR="00B102CA" w:rsidRPr="008F1A76" w:rsidRDefault="00B102CA" w:rsidP="00F276CE">
      <w:pPr>
        <w:spacing w:after="0" w:line="240" w:lineRule="auto"/>
        <w:jc w:val="right"/>
        <w:rPr>
          <w:sz w:val="20"/>
          <w:szCs w:val="20"/>
        </w:rPr>
      </w:pPr>
      <w:r w:rsidRPr="008F1A76">
        <w:rPr>
          <w:sz w:val="20"/>
          <w:szCs w:val="20"/>
        </w:rPr>
        <w:t xml:space="preserve">Gruppo Funzione Pubblica </w:t>
      </w:r>
      <w:proofErr w:type="gramStart"/>
      <w:r w:rsidRPr="008F1A76">
        <w:rPr>
          <w:sz w:val="20"/>
          <w:szCs w:val="20"/>
        </w:rPr>
        <w:t>(</w:t>
      </w:r>
      <w:proofErr w:type="gramEnd"/>
      <w:r w:rsidRPr="008F1A76">
        <w:rPr>
          <w:sz w:val="20"/>
          <w:szCs w:val="20"/>
        </w:rPr>
        <w:t xml:space="preserve">rif. </w:t>
      </w:r>
      <w:proofErr w:type="spellStart"/>
      <w:r w:rsidRPr="008F1A76">
        <w:rPr>
          <w:sz w:val="20"/>
          <w:szCs w:val="20"/>
        </w:rPr>
        <w:t>Fasc</w:t>
      </w:r>
      <w:proofErr w:type="spellEnd"/>
      <w:r w:rsidRPr="008F1A76">
        <w:rPr>
          <w:sz w:val="20"/>
          <w:szCs w:val="20"/>
        </w:rPr>
        <w:t xml:space="preserve"> 2417</w:t>
      </w:r>
      <w:proofErr w:type="gramStart"/>
      <w:r w:rsidRPr="008F1A76">
        <w:rPr>
          <w:sz w:val="20"/>
          <w:szCs w:val="20"/>
        </w:rPr>
        <w:t>)</w:t>
      </w:r>
      <w:proofErr w:type="gramEnd"/>
    </w:p>
    <w:p w14:paraId="13B7CE2F" w14:textId="77777777" w:rsidR="00B102CA" w:rsidRPr="008F1A76" w:rsidRDefault="00B102CA" w:rsidP="00F276CE">
      <w:pPr>
        <w:spacing w:after="0" w:line="240" w:lineRule="auto"/>
        <w:jc w:val="right"/>
        <w:rPr>
          <w:sz w:val="20"/>
          <w:szCs w:val="20"/>
        </w:rPr>
      </w:pPr>
      <w:r w:rsidRPr="008F1A76">
        <w:rPr>
          <w:sz w:val="20"/>
          <w:szCs w:val="20"/>
        </w:rPr>
        <w:t>Via Marcello Boglione, n. 84</w:t>
      </w:r>
    </w:p>
    <w:p w14:paraId="0D6D8EB5" w14:textId="77777777" w:rsidR="00B102CA" w:rsidRPr="008F1A76" w:rsidRDefault="00B102CA" w:rsidP="00F276CE">
      <w:pPr>
        <w:spacing w:after="0" w:line="240" w:lineRule="auto"/>
        <w:jc w:val="right"/>
        <w:rPr>
          <w:sz w:val="20"/>
          <w:szCs w:val="20"/>
        </w:rPr>
      </w:pPr>
      <w:r w:rsidRPr="008F1A76">
        <w:rPr>
          <w:sz w:val="20"/>
          <w:szCs w:val="20"/>
        </w:rPr>
        <w:t>00155 Roma</w:t>
      </w:r>
    </w:p>
    <w:p w14:paraId="3F0880FB" w14:textId="77777777" w:rsidR="00081C1D" w:rsidRPr="008F1A76" w:rsidRDefault="0043183B" w:rsidP="00F276CE">
      <w:pPr>
        <w:spacing w:after="0" w:line="240" w:lineRule="auto"/>
        <w:jc w:val="right"/>
        <w:rPr>
          <w:sz w:val="20"/>
          <w:szCs w:val="20"/>
        </w:rPr>
      </w:pPr>
      <w:r w:rsidRPr="008F1A76">
        <w:rPr>
          <w:sz w:val="20"/>
          <w:szCs w:val="20"/>
          <w:highlight w:val="green"/>
        </w:rPr>
        <w:t xml:space="preserve">(verificare sulla propria nota ricevuta dalla </w:t>
      </w:r>
      <w:proofErr w:type="spellStart"/>
      <w:r w:rsidRPr="008F1A76">
        <w:rPr>
          <w:sz w:val="20"/>
          <w:szCs w:val="20"/>
          <w:highlight w:val="green"/>
        </w:rPr>
        <w:t>GdF</w:t>
      </w:r>
      <w:proofErr w:type="spellEnd"/>
      <w:r w:rsidRPr="008F1A76">
        <w:rPr>
          <w:sz w:val="20"/>
          <w:szCs w:val="20"/>
          <w:highlight w:val="green"/>
        </w:rPr>
        <w:t xml:space="preserve"> che l’indirizzo sia corretto</w:t>
      </w:r>
      <w:proofErr w:type="gramStart"/>
      <w:r w:rsidRPr="008F1A76">
        <w:rPr>
          <w:sz w:val="20"/>
          <w:szCs w:val="20"/>
          <w:highlight w:val="green"/>
        </w:rPr>
        <w:t>)</w:t>
      </w:r>
      <w:proofErr w:type="gramEnd"/>
    </w:p>
    <w:p w14:paraId="4449051C" w14:textId="77777777" w:rsidR="0043183B" w:rsidRPr="008F1A76" w:rsidRDefault="0043183B" w:rsidP="00F276CE">
      <w:pPr>
        <w:spacing w:after="60" w:line="240" w:lineRule="auto"/>
        <w:jc w:val="both"/>
        <w:rPr>
          <w:sz w:val="20"/>
          <w:szCs w:val="20"/>
        </w:rPr>
      </w:pPr>
    </w:p>
    <w:p w14:paraId="4055DA8A" w14:textId="77777777" w:rsidR="008F1A76" w:rsidRPr="008F1A76" w:rsidRDefault="008F1A76" w:rsidP="008F1A76">
      <w:pPr>
        <w:spacing w:after="60" w:line="240" w:lineRule="auto"/>
        <w:jc w:val="center"/>
        <w:rPr>
          <w:sz w:val="20"/>
          <w:szCs w:val="20"/>
        </w:rPr>
      </w:pPr>
      <w:proofErr w:type="gramStart"/>
      <w:r w:rsidRPr="008F1A76">
        <w:rPr>
          <w:sz w:val="20"/>
          <w:szCs w:val="20"/>
        </w:rPr>
        <w:t>raccomandata</w:t>
      </w:r>
      <w:proofErr w:type="gramEnd"/>
      <w:r w:rsidRPr="008F1A76">
        <w:rPr>
          <w:sz w:val="20"/>
          <w:szCs w:val="20"/>
        </w:rPr>
        <w:t xml:space="preserve"> A/R</w:t>
      </w:r>
    </w:p>
    <w:p w14:paraId="38ADB208" w14:textId="77777777" w:rsidR="008F1A76" w:rsidRPr="008F1A76" w:rsidRDefault="008F1A76" w:rsidP="00F276CE">
      <w:pPr>
        <w:spacing w:after="60" w:line="240" w:lineRule="auto"/>
        <w:jc w:val="both"/>
        <w:rPr>
          <w:sz w:val="20"/>
          <w:szCs w:val="20"/>
        </w:rPr>
      </w:pPr>
    </w:p>
    <w:p w14:paraId="7A93A4D6" w14:textId="77777777" w:rsidR="00081C1D" w:rsidRPr="008F1A76" w:rsidRDefault="00081C1D" w:rsidP="00F276CE">
      <w:pPr>
        <w:spacing w:after="60" w:line="240" w:lineRule="auto"/>
        <w:ind w:left="1416" w:hanging="1416"/>
        <w:jc w:val="both"/>
        <w:rPr>
          <w:sz w:val="20"/>
          <w:szCs w:val="20"/>
        </w:rPr>
      </w:pPr>
      <w:r w:rsidRPr="008F1A76">
        <w:rPr>
          <w:b/>
          <w:sz w:val="20"/>
          <w:szCs w:val="20"/>
        </w:rPr>
        <w:t>OGGETTO</w:t>
      </w:r>
      <w:r w:rsidRPr="008F1A76">
        <w:rPr>
          <w:sz w:val="20"/>
          <w:szCs w:val="20"/>
        </w:rPr>
        <w:t xml:space="preserve">: </w:t>
      </w:r>
      <w:r w:rsidR="0043183B" w:rsidRPr="008F1A76">
        <w:rPr>
          <w:sz w:val="20"/>
          <w:szCs w:val="20"/>
        </w:rPr>
        <w:tab/>
      </w:r>
      <w:r w:rsidRPr="008F1A76">
        <w:rPr>
          <w:sz w:val="20"/>
          <w:szCs w:val="20"/>
        </w:rPr>
        <w:t xml:space="preserve">Richiesta dati e notizie, </w:t>
      </w:r>
      <w:r w:rsidRPr="008F1A76">
        <w:rPr>
          <w:i/>
          <w:sz w:val="20"/>
          <w:szCs w:val="20"/>
        </w:rPr>
        <w:t>ex</w:t>
      </w:r>
      <w:r w:rsidRPr="008F1A76">
        <w:rPr>
          <w:sz w:val="20"/>
          <w:szCs w:val="20"/>
        </w:rPr>
        <w:t xml:space="preserve"> art. 32 D.P.R.</w:t>
      </w:r>
      <w:r w:rsidR="008E069A" w:rsidRPr="008F1A76">
        <w:rPr>
          <w:sz w:val="20"/>
          <w:szCs w:val="20"/>
        </w:rPr>
        <w:t xml:space="preserve"> 600/1973 e art. 51 D.P.R. 633/1072 richiamati dall’art. 39, comma </w:t>
      </w:r>
      <w:proofErr w:type="gramStart"/>
      <w:r w:rsidR="008E069A" w:rsidRPr="008F1A76">
        <w:rPr>
          <w:sz w:val="20"/>
          <w:szCs w:val="20"/>
        </w:rPr>
        <w:t>28</w:t>
      </w:r>
      <w:proofErr w:type="gramEnd"/>
      <w:r w:rsidR="008E069A" w:rsidRPr="008F1A76">
        <w:rPr>
          <w:sz w:val="20"/>
          <w:szCs w:val="20"/>
        </w:rPr>
        <w:t xml:space="preserve">, legge 449/1997, per esecuzione di verifiche ispettive ai sensi dell’art. 1, commi dal 56 al </w:t>
      </w:r>
      <w:proofErr w:type="gramStart"/>
      <w:r w:rsidR="008E069A" w:rsidRPr="008F1A76">
        <w:rPr>
          <w:sz w:val="20"/>
          <w:szCs w:val="20"/>
        </w:rPr>
        <w:t>65</w:t>
      </w:r>
      <w:proofErr w:type="gramEnd"/>
      <w:r w:rsidR="008E069A" w:rsidRPr="008F1A76">
        <w:rPr>
          <w:sz w:val="20"/>
          <w:szCs w:val="20"/>
        </w:rPr>
        <w:t>, della legge 662/1996 e degli artt. 53 e 60 decreto legislativo 30 marzo 2001, n. 165 –</w:t>
      </w:r>
      <w:r w:rsidR="00B71C7F" w:rsidRPr="008F1A76">
        <w:rPr>
          <w:sz w:val="20"/>
          <w:szCs w:val="20"/>
        </w:rPr>
        <w:t xml:space="preserve"> </w:t>
      </w:r>
      <w:r w:rsidR="005C1F49" w:rsidRPr="008F1A76">
        <w:rPr>
          <w:sz w:val="20"/>
          <w:szCs w:val="20"/>
        </w:rPr>
        <w:t xml:space="preserve">riscontro </w:t>
      </w:r>
      <w:r w:rsidR="00B71C7F" w:rsidRPr="008F1A76">
        <w:rPr>
          <w:sz w:val="20"/>
          <w:szCs w:val="20"/>
        </w:rPr>
        <w:t>vostra nota</w:t>
      </w:r>
      <w:r w:rsidR="008E069A" w:rsidRPr="008F1A76">
        <w:rPr>
          <w:sz w:val="20"/>
          <w:szCs w:val="20"/>
        </w:rPr>
        <w:t xml:space="preserve"> prot. 42738</w:t>
      </w:r>
      <w:r w:rsidR="00B71C7F" w:rsidRPr="008F1A76">
        <w:rPr>
          <w:sz w:val="20"/>
          <w:szCs w:val="20"/>
        </w:rPr>
        <w:t>/14 del 2 aprile 2014</w:t>
      </w:r>
      <w:r w:rsidR="005C1F49" w:rsidRPr="008F1A76">
        <w:rPr>
          <w:sz w:val="20"/>
          <w:szCs w:val="20"/>
        </w:rPr>
        <w:t>.</w:t>
      </w:r>
    </w:p>
    <w:p w14:paraId="0D278DF9" w14:textId="77777777" w:rsidR="00141BF2" w:rsidRPr="008F1A76" w:rsidRDefault="00141BF2" w:rsidP="00F276CE">
      <w:pPr>
        <w:spacing w:after="60" w:line="240" w:lineRule="auto"/>
        <w:ind w:left="993" w:hanging="993"/>
        <w:jc w:val="both"/>
        <w:rPr>
          <w:sz w:val="24"/>
          <w:szCs w:val="24"/>
        </w:rPr>
      </w:pPr>
    </w:p>
    <w:p w14:paraId="417E300C" w14:textId="77777777" w:rsidR="005C1F49" w:rsidRPr="008F1A76" w:rsidRDefault="004B4C97" w:rsidP="00F276CE">
      <w:pPr>
        <w:tabs>
          <w:tab w:val="left" w:pos="0"/>
        </w:tabs>
        <w:spacing w:after="60" w:line="240" w:lineRule="auto"/>
        <w:jc w:val="both"/>
        <w:rPr>
          <w:sz w:val="24"/>
          <w:szCs w:val="24"/>
        </w:rPr>
      </w:pPr>
      <w:r w:rsidRPr="008F1A76">
        <w:rPr>
          <w:sz w:val="24"/>
          <w:szCs w:val="24"/>
        </w:rPr>
        <w:t xml:space="preserve">Come da Vostra </w:t>
      </w:r>
      <w:r w:rsidR="00484D72" w:rsidRPr="008F1A76">
        <w:rPr>
          <w:sz w:val="24"/>
          <w:szCs w:val="24"/>
        </w:rPr>
        <w:t xml:space="preserve">nota del 2 aprile 2014 </w:t>
      </w:r>
      <w:r w:rsidR="00484D72" w:rsidRPr="008F1A76">
        <w:rPr>
          <w:sz w:val="24"/>
          <w:szCs w:val="24"/>
          <w:highlight w:val="green"/>
        </w:rPr>
        <w:t xml:space="preserve">(verificare </w:t>
      </w:r>
      <w:proofErr w:type="gramStart"/>
      <w:r w:rsidR="00484D72" w:rsidRPr="008F1A76">
        <w:rPr>
          <w:sz w:val="24"/>
          <w:szCs w:val="24"/>
          <w:highlight w:val="green"/>
        </w:rPr>
        <w:t>data invio</w:t>
      </w:r>
      <w:proofErr w:type="gramEnd"/>
      <w:r w:rsidR="00484D72" w:rsidRPr="008F1A76">
        <w:rPr>
          <w:sz w:val="24"/>
          <w:szCs w:val="24"/>
          <w:highlight w:val="green"/>
        </w:rPr>
        <w:t xml:space="preserve"> su propria nota)</w:t>
      </w:r>
      <w:r w:rsidR="00484D72" w:rsidRPr="008F1A76">
        <w:rPr>
          <w:sz w:val="24"/>
          <w:szCs w:val="24"/>
        </w:rPr>
        <w:t xml:space="preserve"> </w:t>
      </w:r>
      <w:r w:rsidR="007F409F" w:rsidRPr="008F1A76">
        <w:rPr>
          <w:sz w:val="24"/>
          <w:szCs w:val="24"/>
        </w:rPr>
        <w:t>,</w:t>
      </w:r>
      <w:r w:rsidRPr="008F1A76">
        <w:rPr>
          <w:sz w:val="24"/>
          <w:szCs w:val="24"/>
        </w:rPr>
        <w:t xml:space="preserve"> </w:t>
      </w:r>
      <w:r w:rsidR="00C04B6A" w:rsidRPr="008F1A76">
        <w:rPr>
          <w:sz w:val="24"/>
          <w:szCs w:val="24"/>
        </w:rPr>
        <w:t xml:space="preserve">riscontriamo la richiesta di informazioni di cui alla </w:t>
      </w:r>
      <w:r w:rsidR="00A74E81" w:rsidRPr="008F1A76">
        <w:rPr>
          <w:sz w:val="24"/>
          <w:szCs w:val="24"/>
        </w:rPr>
        <w:t>scheda individuale della</w:t>
      </w:r>
      <w:r w:rsidR="00BA14F4" w:rsidRPr="008F1A76">
        <w:rPr>
          <w:sz w:val="24"/>
          <w:szCs w:val="24"/>
        </w:rPr>
        <w:t xml:space="preserve"> Sig.ra </w:t>
      </w:r>
      <w:r w:rsidR="00D72ABF" w:rsidRPr="008F1A76">
        <w:rPr>
          <w:sz w:val="24"/>
          <w:szCs w:val="24"/>
        </w:rPr>
        <w:t xml:space="preserve">Cinzia </w:t>
      </w:r>
      <w:r w:rsidR="00BA14F4" w:rsidRPr="008F1A76">
        <w:rPr>
          <w:sz w:val="24"/>
          <w:szCs w:val="24"/>
        </w:rPr>
        <w:t>Pallaro</w:t>
      </w:r>
      <w:r w:rsidR="00484D72" w:rsidRPr="008F1A76">
        <w:rPr>
          <w:sz w:val="24"/>
          <w:szCs w:val="24"/>
        </w:rPr>
        <w:t>.</w:t>
      </w:r>
      <w:r w:rsidR="00BA14F4" w:rsidRPr="008F1A76">
        <w:rPr>
          <w:sz w:val="24"/>
          <w:szCs w:val="24"/>
        </w:rPr>
        <w:t xml:space="preserve"> </w:t>
      </w:r>
    </w:p>
    <w:p w14:paraId="210604BE" w14:textId="77777777" w:rsidR="00A74E81" w:rsidRPr="008F1A76" w:rsidRDefault="00A74E81" w:rsidP="00F276CE">
      <w:pPr>
        <w:tabs>
          <w:tab w:val="left" w:pos="0"/>
        </w:tabs>
        <w:spacing w:after="60" w:line="240" w:lineRule="auto"/>
        <w:jc w:val="both"/>
        <w:rPr>
          <w:sz w:val="24"/>
          <w:szCs w:val="24"/>
        </w:rPr>
      </w:pPr>
    </w:p>
    <w:p w14:paraId="7EF0B254" w14:textId="77777777" w:rsidR="00C03075" w:rsidRPr="008F1A76" w:rsidRDefault="00C03075" w:rsidP="00F276CE">
      <w:pPr>
        <w:pStyle w:val="Paragrafoelenco"/>
        <w:numPr>
          <w:ilvl w:val="0"/>
          <w:numId w:val="1"/>
        </w:numPr>
        <w:tabs>
          <w:tab w:val="left" w:pos="0"/>
        </w:tabs>
        <w:spacing w:after="60" w:line="240" w:lineRule="auto"/>
        <w:contextualSpacing w:val="0"/>
        <w:jc w:val="both"/>
        <w:rPr>
          <w:b/>
          <w:sz w:val="24"/>
          <w:szCs w:val="24"/>
          <w:u w:val="single"/>
        </w:rPr>
      </w:pPr>
      <w:r w:rsidRPr="008F1A76">
        <w:rPr>
          <w:b/>
          <w:sz w:val="24"/>
          <w:szCs w:val="24"/>
          <w:u w:val="single"/>
        </w:rPr>
        <w:t>Richiesta</w:t>
      </w:r>
      <w:r w:rsidR="00141BF2" w:rsidRPr="008F1A76">
        <w:rPr>
          <w:b/>
          <w:sz w:val="24"/>
          <w:szCs w:val="24"/>
          <w:u w:val="single"/>
        </w:rPr>
        <w:t xml:space="preserve"> dati e documentazione</w:t>
      </w:r>
    </w:p>
    <w:p w14:paraId="72F64164" w14:textId="77777777" w:rsidR="00C03075" w:rsidRPr="008F1A76" w:rsidRDefault="00C03075" w:rsidP="00F276CE">
      <w:pPr>
        <w:tabs>
          <w:tab w:val="left" w:pos="0"/>
        </w:tabs>
        <w:spacing w:after="60" w:line="240" w:lineRule="auto"/>
        <w:ind w:left="360"/>
        <w:jc w:val="both"/>
        <w:rPr>
          <w:sz w:val="24"/>
          <w:szCs w:val="24"/>
        </w:rPr>
      </w:pPr>
      <w:r w:rsidRPr="008F1A76">
        <w:rPr>
          <w:sz w:val="24"/>
          <w:szCs w:val="24"/>
        </w:rPr>
        <w:t>Il 23 maggio 2008 si costituì il Collegio Arbitrale per la soluzione della controversia insorta tra 130 Agenzie Ippiche (ivi compresa la scrivente agenzia) e i Ministeri dell’Economia e delle Finanze e</w:t>
      </w:r>
      <w:r w:rsidR="00E076A3" w:rsidRPr="008F1A76">
        <w:rPr>
          <w:sz w:val="24"/>
          <w:szCs w:val="24"/>
        </w:rPr>
        <w:t xml:space="preserve"> delle politiche Agricole e Forestali </w:t>
      </w:r>
      <w:r w:rsidR="005822CA" w:rsidRPr="008F1A76">
        <w:rPr>
          <w:sz w:val="24"/>
          <w:szCs w:val="24"/>
        </w:rPr>
        <w:t>in merito</w:t>
      </w:r>
      <w:r w:rsidR="00BB69CA" w:rsidRPr="008F1A76">
        <w:rPr>
          <w:sz w:val="24"/>
          <w:szCs w:val="24"/>
        </w:rPr>
        <w:t xml:space="preserve"> alla corretta esecuzione delle convenzioni</w:t>
      </w:r>
      <w:r w:rsidR="00A1642D" w:rsidRPr="008F1A76">
        <w:rPr>
          <w:sz w:val="24"/>
          <w:szCs w:val="24"/>
        </w:rPr>
        <w:t xml:space="preserve"> per</w:t>
      </w:r>
      <w:r w:rsidR="00AD2868" w:rsidRPr="008F1A76">
        <w:rPr>
          <w:sz w:val="24"/>
          <w:szCs w:val="24"/>
        </w:rPr>
        <w:t xml:space="preserve"> la gestione dei servizi </w:t>
      </w:r>
      <w:proofErr w:type="gramStart"/>
      <w:r w:rsidR="00AD2868" w:rsidRPr="008F1A76">
        <w:rPr>
          <w:sz w:val="24"/>
          <w:szCs w:val="24"/>
        </w:rPr>
        <w:t>di</w:t>
      </w:r>
      <w:proofErr w:type="gramEnd"/>
      <w:r w:rsidR="00AD2868" w:rsidRPr="008F1A76">
        <w:rPr>
          <w:sz w:val="24"/>
          <w:szCs w:val="24"/>
        </w:rPr>
        <w:t xml:space="preserve"> raccolta e gestione delle </w:t>
      </w:r>
      <w:r w:rsidR="005F047F" w:rsidRPr="008F1A76">
        <w:rPr>
          <w:sz w:val="24"/>
          <w:szCs w:val="24"/>
        </w:rPr>
        <w:t>scommesse ippiche.</w:t>
      </w:r>
    </w:p>
    <w:p w14:paraId="6C378359" w14:textId="77777777" w:rsidR="005F047F" w:rsidRPr="008F1A76" w:rsidRDefault="007F409F" w:rsidP="00F276CE">
      <w:pPr>
        <w:tabs>
          <w:tab w:val="left" w:pos="0"/>
        </w:tabs>
        <w:spacing w:after="60" w:line="240" w:lineRule="auto"/>
        <w:ind w:left="360"/>
        <w:jc w:val="both"/>
        <w:rPr>
          <w:sz w:val="24"/>
          <w:szCs w:val="24"/>
        </w:rPr>
      </w:pPr>
      <w:r w:rsidRPr="008F1A76">
        <w:rPr>
          <w:sz w:val="24"/>
          <w:szCs w:val="24"/>
        </w:rPr>
        <w:t xml:space="preserve">Il Collegio Arbitrale era composto dal prof. </w:t>
      </w:r>
      <w:proofErr w:type="gramStart"/>
      <w:r w:rsidRPr="008F1A76">
        <w:rPr>
          <w:sz w:val="24"/>
          <w:szCs w:val="24"/>
        </w:rPr>
        <w:t>avv.</w:t>
      </w:r>
      <w:proofErr w:type="gramEnd"/>
      <w:r w:rsidRPr="008F1A76">
        <w:rPr>
          <w:sz w:val="24"/>
          <w:szCs w:val="24"/>
        </w:rPr>
        <w:t xml:space="preserve"> Luigi Scotti (Presidente), avv. Ivo Maria </w:t>
      </w:r>
      <w:proofErr w:type="spellStart"/>
      <w:r w:rsidRPr="008F1A76">
        <w:rPr>
          <w:sz w:val="24"/>
          <w:szCs w:val="24"/>
        </w:rPr>
        <w:t>Braguglia</w:t>
      </w:r>
      <w:proofErr w:type="spellEnd"/>
      <w:r w:rsidRPr="008F1A76">
        <w:rPr>
          <w:sz w:val="24"/>
          <w:szCs w:val="24"/>
        </w:rPr>
        <w:t xml:space="preserve"> (Arbitro), avv. Giuseppe Orazio Russo (Arbitro), avv. Danilo Laurenti (Arbitro) e avv. Giuseppe </w:t>
      </w:r>
      <w:proofErr w:type="spellStart"/>
      <w:r w:rsidRPr="008F1A76">
        <w:rPr>
          <w:sz w:val="24"/>
          <w:szCs w:val="24"/>
        </w:rPr>
        <w:t>Tepedino</w:t>
      </w:r>
      <w:proofErr w:type="spellEnd"/>
      <w:r w:rsidRPr="008F1A76">
        <w:rPr>
          <w:sz w:val="24"/>
          <w:szCs w:val="24"/>
        </w:rPr>
        <w:t xml:space="preserve"> (Arbitro). </w:t>
      </w:r>
    </w:p>
    <w:p w14:paraId="28B6EE6F" w14:textId="77777777" w:rsidR="007F409F" w:rsidRPr="008F1A76" w:rsidRDefault="007F409F" w:rsidP="00F276CE">
      <w:pPr>
        <w:tabs>
          <w:tab w:val="left" w:pos="0"/>
        </w:tabs>
        <w:spacing w:after="60" w:line="240" w:lineRule="auto"/>
        <w:ind w:left="360"/>
        <w:jc w:val="both"/>
        <w:rPr>
          <w:sz w:val="24"/>
          <w:szCs w:val="24"/>
        </w:rPr>
      </w:pPr>
      <w:r w:rsidRPr="008F1A76">
        <w:rPr>
          <w:sz w:val="24"/>
          <w:szCs w:val="24"/>
        </w:rPr>
        <w:t>Nella medesima data</w:t>
      </w:r>
      <w:r w:rsidR="00A74E81" w:rsidRPr="008F1A76">
        <w:rPr>
          <w:sz w:val="24"/>
          <w:szCs w:val="24"/>
        </w:rPr>
        <w:t>,</w:t>
      </w:r>
      <w:r w:rsidRPr="008F1A76">
        <w:rPr>
          <w:sz w:val="24"/>
          <w:szCs w:val="24"/>
        </w:rPr>
        <w:t xml:space="preserve"> </w:t>
      </w:r>
      <w:r w:rsidR="00A74E81" w:rsidRPr="008F1A76">
        <w:rPr>
          <w:sz w:val="24"/>
          <w:szCs w:val="24"/>
        </w:rPr>
        <w:t>il Collegio</w:t>
      </w:r>
      <w:r w:rsidR="007546EE" w:rsidRPr="008F1A76">
        <w:rPr>
          <w:sz w:val="24"/>
          <w:szCs w:val="24"/>
        </w:rPr>
        <w:t xml:space="preserve"> costituì un ufficio di segreteria composto </w:t>
      </w:r>
      <w:proofErr w:type="gramStart"/>
      <w:r w:rsidR="007546EE" w:rsidRPr="008F1A76">
        <w:rPr>
          <w:sz w:val="24"/>
          <w:szCs w:val="24"/>
        </w:rPr>
        <w:t>da</w:t>
      </w:r>
      <w:proofErr w:type="gramEnd"/>
      <w:r w:rsidR="007546EE" w:rsidRPr="008F1A76">
        <w:rPr>
          <w:sz w:val="24"/>
          <w:szCs w:val="24"/>
        </w:rPr>
        <w:t xml:space="preserve"> tre persone e precisamente: sig.ra Cinzia Pallaro, sig.ra Francesca Colonia e Sig.ra Anna Maria </w:t>
      </w:r>
      <w:proofErr w:type="spellStart"/>
      <w:r w:rsidR="007546EE" w:rsidRPr="008F1A76">
        <w:rPr>
          <w:sz w:val="24"/>
          <w:szCs w:val="24"/>
        </w:rPr>
        <w:t>Beccari</w:t>
      </w:r>
      <w:proofErr w:type="spellEnd"/>
      <w:r w:rsidR="007546EE" w:rsidRPr="008F1A76">
        <w:rPr>
          <w:sz w:val="24"/>
          <w:szCs w:val="24"/>
        </w:rPr>
        <w:t>. La sede del Collegio Arbitrale fu stabilita presso l’Avvocatura Generale dello Stato.</w:t>
      </w:r>
    </w:p>
    <w:p w14:paraId="0CE5F0F8" w14:textId="77777777" w:rsidR="007F409F" w:rsidRPr="008F1A76" w:rsidRDefault="007546EE" w:rsidP="00F276CE">
      <w:pPr>
        <w:tabs>
          <w:tab w:val="left" w:pos="0"/>
        </w:tabs>
        <w:spacing w:after="60" w:line="240" w:lineRule="auto"/>
        <w:ind w:left="360"/>
        <w:jc w:val="both"/>
        <w:rPr>
          <w:sz w:val="24"/>
          <w:szCs w:val="24"/>
        </w:rPr>
      </w:pPr>
      <w:r w:rsidRPr="008F1A76">
        <w:rPr>
          <w:sz w:val="24"/>
          <w:szCs w:val="24"/>
        </w:rPr>
        <w:t>Nel verbale di costituzione del Collegio</w:t>
      </w:r>
      <w:r w:rsidR="00484D72" w:rsidRPr="008F1A76">
        <w:rPr>
          <w:sz w:val="24"/>
          <w:szCs w:val="24"/>
        </w:rPr>
        <w:t xml:space="preserve"> (</w:t>
      </w:r>
      <w:r w:rsidR="00484D72" w:rsidRPr="008F1A76">
        <w:rPr>
          <w:sz w:val="24"/>
          <w:szCs w:val="24"/>
          <w:u w:val="single"/>
        </w:rPr>
        <w:t>allegato 1</w:t>
      </w:r>
      <w:r w:rsidR="00484D72" w:rsidRPr="008F1A76">
        <w:rPr>
          <w:sz w:val="24"/>
          <w:szCs w:val="24"/>
        </w:rPr>
        <w:t>)</w:t>
      </w:r>
      <w:r w:rsidRPr="008F1A76">
        <w:rPr>
          <w:sz w:val="24"/>
          <w:szCs w:val="24"/>
        </w:rPr>
        <w:t xml:space="preserve">, non è specificato </w:t>
      </w:r>
      <w:r w:rsidR="00DD61C5" w:rsidRPr="008F1A76">
        <w:rPr>
          <w:sz w:val="24"/>
          <w:szCs w:val="24"/>
        </w:rPr>
        <w:t xml:space="preserve">che la sig.ra Cinzia Pallaro fosse una dipendente pubblica né </w:t>
      </w:r>
      <w:r w:rsidR="0006778C" w:rsidRPr="008F1A76">
        <w:rPr>
          <w:sz w:val="24"/>
          <w:szCs w:val="24"/>
        </w:rPr>
        <w:t xml:space="preserve">quale fosse l’Amministrazione di appartenenza </w:t>
      </w:r>
      <w:r w:rsidR="00DD61C5" w:rsidRPr="008F1A76">
        <w:rPr>
          <w:sz w:val="24"/>
          <w:szCs w:val="24"/>
        </w:rPr>
        <w:t xml:space="preserve">(né, ovviamente, quale </w:t>
      </w:r>
      <w:r w:rsidR="0006778C" w:rsidRPr="008F1A76">
        <w:rPr>
          <w:sz w:val="24"/>
          <w:szCs w:val="24"/>
        </w:rPr>
        <w:t>incarico la stessa ricoprisse</w:t>
      </w:r>
      <w:r w:rsidR="00DD61C5" w:rsidRPr="008F1A76">
        <w:rPr>
          <w:sz w:val="24"/>
          <w:szCs w:val="24"/>
        </w:rPr>
        <w:t>)</w:t>
      </w:r>
      <w:r w:rsidR="0006778C" w:rsidRPr="008F1A76">
        <w:rPr>
          <w:sz w:val="24"/>
          <w:szCs w:val="24"/>
        </w:rPr>
        <w:t>.</w:t>
      </w:r>
    </w:p>
    <w:p w14:paraId="6C5A08FF" w14:textId="77777777" w:rsidR="00DD61C5" w:rsidRPr="008F1A76" w:rsidRDefault="007546EE" w:rsidP="00F276CE">
      <w:pPr>
        <w:tabs>
          <w:tab w:val="left" w:pos="0"/>
        </w:tabs>
        <w:spacing w:after="60" w:line="240" w:lineRule="auto"/>
        <w:ind w:left="360"/>
        <w:jc w:val="both"/>
        <w:rPr>
          <w:sz w:val="24"/>
          <w:szCs w:val="24"/>
        </w:rPr>
      </w:pPr>
      <w:r w:rsidRPr="008F1A76">
        <w:rPr>
          <w:sz w:val="24"/>
          <w:szCs w:val="24"/>
        </w:rPr>
        <w:t>L’attività sv</w:t>
      </w:r>
      <w:r w:rsidR="00891884" w:rsidRPr="008F1A76">
        <w:rPr>
          <w:sz w:val="24"/>
          <w:szCs w:val="24"/>
        </w:rPr>
        <w:t>o</w:t>
      </w:r>
      <w:r w:rsidRPr="008F1A76">
        <w:rPr>
          <w:sz w:val="24"/>
          <w:szCs w:val="24"/>
        </w:rPr>
        <w:t>lta dalla sig.</w:t>
      </w:r>
      <w:r w:rsidR="00AC4731" w:rsidRPr="008F1A76">
        <w:rPr>
          <w:sz w:val="24"/>
          <w:szCs w:val="24"/>
        </w:rPr>
        <w:t xml:space="preserve">ra Pallaro </w:t>
      </w:r>
      <w:r w:rsidR="0006778C" w:rsidRPr="008F1A76">
        <w:rPr>
          <w:sz w:val="24"/>
          <w:szCs w:val="24"/>
        </w:rPr>
        <w:t xml:space="preserve">nell’ambito del procedimento Arbitrale </w:t>
      </w:r>
      <w:r w:rsidR="00AC4731" w:rsidRPr="008F1A76">
        <w:rPr>
          <w:sz w:val="24"/>
          <w:szCs w:val="24"/>
        </w:rPr>
        <w:t>era di Segrete</w:t>
      </w:r>
      <w:r w:rsidRPr="008F1A76">
        <w:rPr>
          <w:sz w:val="24"/>
          <w:szCs w:val="24"/>
        </w:rPr>
        <w:t>ria</w:t>
      </w:r>
      <w:r w:rsidR="00AC4731" w:rsidRPr="008F1A76">
        <w:rPr>
          <w:sz w:val="24"/>
          <w:szCs w:val="24"/>
        </w:rPr>
        <w:t xml:space="preserve"> </w:t>
      </w:r>
      <w:r w:rsidR="00DD61C5" w:rsidRPr="008F1A76">
        <w:rPr>
          <w:sz w:val="24"/>
          <w:szCs w:val="24"/>
        </w:rPr>
        <w:t xml:space="preserve">ed era svolta </w:t>
      </w:r>
      <w:r w:rsidRPr="008F1A76">
        <w:rPr>
          <w:sz w:val="24"/>
          <w:szCs w:val="24"/>
        </w:rPr>
        <w:t>unitamente a</w:t>
      </w:r>
      <w:r w:rsidR="00DD61C5" w:rsidRPr="008F1A76">
        <w:rPr>
          <w:sz w:val="24"/>
          <w:szCs w:val="24"/>
        </w:rPr>
        <w:t>lle</w:t>
      </w:r>
      <w:r w:rsidR="00891884" w:rsidRPr="008F1A76">
        <w:rPr>
          <w:sz w:val="24"/>
          <w:szCs w:val="24"/>
        </w:rPr>
        <w:t xml:space="preserve"> altre</w:t>
      </w:r>
      <w:r w:rsidRPr="008F1A76">
        <w:rPr>
          <w:sz w:val="24"/>
          <w:szCs w:val="24"/>
        </w:rPr>
        <w:t xml:space="preserve"> due </w:t>
      </w:r>
      <w:r w:rsidR="00DD61C5" w:rsidRPr="008F1A76">
        <w:rPr>
          <w:sz w:val="24"/>
          <w:szCs w:val="24"/>
        </w:rPr>
        <w:t xml:space="preserve">persone nominate. </w:t>
      </w:r>
    </w:p>
    <w:p w14:paraId="55181399" w14:textId="77777777" w:rsidR="00891884" w:rsidRPr="008F1A76" w:rsidRDefault="0006778C" w:rsidP="00F276CE">
      <w:pPr>
        <w:tabs>
          <w:tab w:val="left" w:pos="0"/>
        </w:tabs>
        <w:spacing w:after="60" w:line="240" w:lineRule="auto"/>
        <w:ind w:left="360"/>
        <w:jc w:val="both"/>
        <w:rPr>
          <w:sz w:val="24"/>
          <w:szCs w:val="24"/>
        </w:rPr>
      </w:pPr>
      <w:r w:rsidRPr="008F1A76">
        <w:rPr>
          <w:sz w:val="24"/>
          <w:szCs w:val="24"/>
        </w:rPr>
        <w:t>Per quanto consta,</w:t>
      </w:r>
      <w:r w:rsidR="00610C94" w:rsidRPr="008F1A76">
        <w:rPr>
          <w:sz w:val="24"/>
          <w:szCs w:val="24"/>
        </w:rPr>
        <w:t xml:space="preserve"> </w:t>
      </w:r>
      <w:r w:rsidRPr="008F1A76">
        <w:rPr>
          <w:sz w:val="24"/>
          <w:szCs w:val="24"/>
        </w:rPr>
        <w:t>l</w:t>
      </w:r>
      <w:r w:rsidR="00891884" w:rsidRPr="008F1A76">
        <w:rPr>
          <w:sz w:val="24"/>
          <w:szCs w:val="24"/>
        </w:rPr>
        <w:t xml:space="preserve">’incarico ha avuto inizio il 23 maggio 2008 ed è terminato </w:t>
      </w:r>
      <w:proofErr w:type="gramStart"/>
      <w:r w:rsidR="00A74E81" w:rsidRPr="008F1A76">
        <w:rPr>
          <w:sz w:val="24"/>
          <w:szCs w:val="24"/>
        </w:rPr>
        <w:t>successivamente</w:t>
      </w:r>
      <w:proofErr w:type="gramEnd"/>
      <w:r w:rsidR="00A74E81" w:rsidRPr="008F1A76">
        <w:rPr>
          <w:sz w:val="24"/>
          <w:szCs w:val="24"/>
        </w:rPr>
        <w:t xml:space="preserve"> a</w:t>
      </w:r>
      <w:r w:rsidR="00891884" w:rsidRPr="008F1A76">
        <w:rPr>
          <w:sz w:val="24"/>
          <w:szCs w:val="24"/>
        </w:rPr>
        <w:t xml:space="preserve">l 16 marzo 2009, </w:t>
      </w:r>
      <w:r w:rsidR="00141BF2" w:rsidRPr="008F1A76">
        <w:rPr>
          <w:sz w:val="24"/>
          <w:szCs w:val="24"/>
        </w:rPr>
        <w:t>allorché</w:t>
      </w:r>
      <w:r w:rsidR="00891884" w:rsidRPr="008F1A76">
        <w:rPr>
          <w:sz w:val="24"/>
          <w:szCs w:val="24"/>
        </w:rPr>
        <w:t xml:space="preserve"> il lodo arbitrale è stato depositato presso la Segreteria del Collegio Arbitrale che </w:t>
      </w:r>
      <w:r w:rsidRPr="008F1A76">
        <w:rPr>
          <w:sz w:val="24"/>
          <w:szCs w:val="24"/>
        </w:rPr>
        <w:t xml:space="preserve">lo </w:t>
      </w:r>
      <w:r w:rsidR="00891884" w:rsidRPr="008F1A76">
        <w:rPr>
          <w:sz w:val="24"/>
          <w:szCs w:val="24"/>
        </w:rPr>
        <w:t xml:space="preserve">ha sottoscritto </w:t>
      </w:r>
      <w:r w:rsidRPr="008F1A76">
        <w:rPr>
          <w:sz w:val="24"/>
          <w:szCs w:val="24"/>
        </w:rPr>
        <w:t>per</w:t>
      </w:r>
      <w:r w:rsidR="00891884" w:rsidRPr="008F1A76">
        <w:rPr>
          <w:sz w:val="24"/>
          <w:szCs w:val="24"/>
        </w:rPr>
        <w:t xml:space="preserve"> ricevuta</w:t>
      </w:r>
      <w:r w:rsidR="00141BF2" w:rsidRPr="008F1A76">
        <w:rPr>
          <w:sz w:val="24"/>
          <w:szCs w:val="24"/>
        </w:rPr>
        <w:t xml:space="preserve">. E’ seguita, sempre a carico della Segreteria, la comunicazione </w:t>
      </w:r>
      <w:proofErr w:type="gramStart"/>
      <w:r w:rsidR="00141BF2" w:rsidRPr="008F1A76">
        <w:rPr>
          <w:sz w:val="24"/>
          <w:szCs w:val="24"/>
        </w:rPr>
        <w:t>alla</w:t>
      </w:r>
      <w:proofErr w:type="gramEnd"/>
      <w:r w:rsidR="00141BF2" w:rsidRPr="008F1A76">
        <w:rPr>
          <w:sz w:val="24"/>
          <w:szCs w:val="24"/>
        </w:rPr>
        <w:t xml:space="preserve"> parti dell’avvenuto deposito</w:t>
      </w:r>
      <w:r w:rsidRPr="008F1A76">
        <w:rPr>
          <w:sz w:val="24"/>
          <w:szCs w:val="24"/>
        </w:rPr>
        <w:t xml:space="preserve"> del lodo</w:t>
      </w:r>
      <w:r w:rsidR="00141BF2" w:rsidRPr="008F1A76">
        <w:rPr>
          <w:sz w:val="24"/>
          <w:szCs w:val="24"/>
        </w:rPr>
        <w:t>.</w:t>
      </w:r>
    </w:p>
    <w:p w14:paraId="17B4C341" w14:textId="77777777" w:rsidR="00141BF2" w:rsidRPr="008F1A76" w:rsidRDefault="00141BF2" w:rsidP="00F276CE">
      <w:pPr>
        <w:pStyle w:val="Paragrafoelenco"/>
        <w:numPr>
          <w:ilvl w:val="0"/>
          <w:numId w:val="1"/>
        </w:numPr>
        <w:tabs>
          <w:tab w:val="left" w:pos="0"/>
        </w:tabs>
        <w:spacing w:after="60" w:line="240" w:lineRule="auto"/>
        <w:contextualSpacing w:val="0"/>
        <w:jc w:val="both"/>
        <w:rPr>
          <w:b/>
          <w:sz w:val="24"/>
          <w:szCs w:val="24"/>
        </w:rPr>
      </w:pPr>
      <w:r w:rsidRPr="008F1A76">
        <w:rPr>
          <w:b/>
          <w:sz w:val="24"/>
          <w:szCs w:val="24"/>
        </w:rPr>
        <w:lastRenderedPageBreak/>
        <w:t>Generalità complete della persona fisica che per responsabilità legale di rappresentanza o per suddivisione di poteri legalmente previsti</w:t>
      </w:r>
      <w:r w:rsidR="00BD49E9" w:rsidRPr="008F1A76">
        <w:rPr>
          <w:b/>
          <w:sz w:val="24"/>
          <w:szCs w:val="24"/>
        </w:rPr>
        <w:t xml:space="preserve"> ha conferito incarichi al dipendente pubblico e/o aveva l’obbligo di comunicare all’Amministrazione di appartenenza del dipendente i compensi eventualmente eroga</w:t>
      </w:r>
      <w:r w:rsidR="00200E66" w:rsidRPr="008F1A76">
        <w:rPr>
          <w:b/>
          <w:sz w:val="24"/>
          <w:szCs w:val="24"/>
        </w:rPr>
        <w:t xml:space="preserve">ti, riferibili agli incarichi conferito allo stesso, </w:t>
      </w:r>
      <w:proofErr w:type="gramStart"/>
      <w:r w:rsidR="00200E66" w:rsidRPr="008F1A76">
        <w:rPr>
          <w:b/>
          <w:sz w:val="24"/>
          <w:szCs w:val="24"/>
        </w:rPr>
        <w:t>entro</w:t>
      </w:r>
      <w:proofErr w:type="gramEnd"/>
      <w:r w:rsidR="00200E66" w:rsidRPr="008F1A76">
        <w:rPr>
          <w:b/>
          <w:sz w:val="24"/>
          <w:szCs w:val="24"/>
        </w:rPr>
        <w:t xml:space="preserve"> i termini di legge.</w:t>
      </w:r>
    </w:p>
    <w:p w14:paraId="0CB352F5" w14:textId="77777777" w:rsidR="00141BF2" w:rsidRPr="008F1A76" w:rsidRDefault="0006778C" w:rsidP="00F276CE">
      <w:pPr>
        <w:tabs>
          <w:tab w:val="left" w:pos="0"/>
        </w:tabs>
        <w:spacing w:after="60" w:line="240" w:lineRule="auto"/>
        <w:ind w:left="360"/>
        <w:jc w:val="both"/>
        <w:rPr>
          <w:sz w:val="24"/>
          <w:szCs w:val="24"/>
        </w:rPr>
      </w:pPr>
      <w:r w:rsidRPr="008F1A76">
        <w:rPr>
          <w:sz w:val="24"/>
          <w:szCs w:val="24"/>
        </w:rPr>
        <w:t>Come precisato,</w:t>
      </w:r>
      <w:r w:rsidR="003D5986" w:rsidRPr="008F1A76">
        <w:rPr>
          <w:sz w:val="24"/>
          <w:szCs w:val="24"/>
        </w:rPr>
        <w:t xml:space="preserve"> </w:t>
      </w:r>
      <w:r w:rsidRPr="008F1A76">
        <w:rPr>
          <w:sz w:val="24"/>
          <w:szCs w:val="24"/>
        </w:rPr>
        <w:t>l</w:t>
      </w:r>
      <w:r w:rsidR="00AC4731" w:rsidRPr="008F1A76">
        <w:rPr>
          <w:sz w:val="24"/>
          <w:szCs w:val="24"/>
        </w:rPr>
        <w:t>’incarico di Se</w:t>
      </w:r>
      <w:r w:rsidR="00DD61C5" w:rsidRPr="008F1A76">
        <w:rPr>
          <w:sz w:val="24"/>
          <w:szCs w:val="24"/>
        </w:rPr>
        <w:t xml:space="preserve">gretaria del Collegio Arbitrale </w:t>
      </w:r>
      <w:r w:rsidR="00AC4731" w:rsidRPr="008F1A76">
        <w:rPr>
          <w:sz w:val="24"/>
          <w:szCs w:val="24"/>
        </w:rPr>
        <w:t>è stato conferito alla sig.ra</w:t>
      </w:r>
      <w:r w:rsidR="00D72ABF" w:rsidRPr="008F1A76">
        <w:rPr>
          <w:sz w:val="24"/>
          <w:szCs w:val="24"/>
        </w:rPr>
        <w:t xml:space="preserve"> Cinzia</w:t>
      </w:r>
      <w:r w:rsidR="00AC4731" w:rsidRPr="008F1A76">
        <w:rPr>
          <w:sz w:val="24"/>
          <w:szCs w:val="24"/>
        </w:rPr>
        <w:t xml:space="preserve"> Pallaro </w:t>
      </w:r>
      <w:r w:rsidR="006D5C24" w:rsidRPr="008F1A76">
        <w:rPr>
          <w:sz w:val="24"/>
          <w:szCs w:val="24"/>
        </w:rPr>
        <w:t xml:space="preserve">il 23 maggio 2008 direttamente </w:t>
      </w:r>
      <w:r w:rsidR="00AC4731" w:rsidRPr="008F1A76">
        <w:rPr>
          <w:sz w:val="24"/>
          <w:szCs w:val="24"/>
        </w:rPr>
        <w:t xml:space="preserve">dal Collegio Arbitrale nella composizione sopraindicata. </w:t>
      </w:r>
    </w:p>
    <w:p w14:paraId="56823946" w14:textId="77777777" w:rsidR="00AC4731" w:rsidRPr="008F1A76" w:rsidRDefault="00BD49E9" w:rsidP="00F276CE">
      <w:pPr>
        <w:tabs>
          <w:tab w:val="left" w:pos="0"/>
        </w:tabs>
        <w:spacing w:after="60" w:line="240" w:lineRule="auto"/>
        <w:ind w:left="360"/>
        <w:jc w:val="both"/>
        <w:rPr>
          <w:sz w:val="24"/>
          <w:szCs w:val="24"/>
        </w:rPr>
      </w:pPr>
      <w:r w:rsidRPr="008F1A76">
        <w:rPr>
          <w:sz w:val="24"/>
          <w:szCs w:val="24"/>
        </w:rPr>
        <w:t>Il compenso spettante all’ufficio di Segreteria e la ripartizione interna degli importi, com</w:t>
      </w:r>
      <w:r w:rsidR="00484D72" w:rsidRPr="008F1A76">
        <w:rPr>
          <w:sz w:val="24"/>
          <w:szCs w:val="24"/>
        </w:rPr>
        <w:t>e</w:t>
      </w:r>
      <w:r w:rsidRPr="008F1A76">
        <w:rPr>
          <w:sz w:val="24"/>
          <w:szCs w:val="24"/>
        </w:rPr>
        <w:t xml:space="preserve"> da verbale del 30 maggio 2008 </w:t>
      </w:r>
      <w:r w:rsidR="00484D72" w:rsidRPr="008F1A76">
        <w:rPr>
          <w:sz w:val="24"/>
          <w:szCs w:val="24"/>
        </w:rPr>
        <w:t>(</w:t>
      </w:r>
      <w:r w:rsidR="00484D72" w:rsidRPr="008F1A76">
        <w:rPr>
          <w:sz w:val="24"/>
          <w:szCs w:val="24"/>
          <w:u w:val="single"/>
        </w:rPr>
        <w:t>allegato 2</w:t>
      </w:r>
      <w:r w:rsidR="00484D72" w:rsidRPr="008F1A76">
        <w:rPr>
          <w:sz w:val="24"/>
          <w:szCs w:val="24"/>
        </w:rPr>
        <w:t xml:space="preserve">) </w:t>
      </w:r>
      <w:r w:rsidR="00DE1B4A" w:rsidRPr="008F1A76">
        <w:rPr>
          <w:sz w:val="24"/>
          <w:szCs w:val="24"/>
        </w:rPr>
        <w:t xml:space="preserve">e da ordinanza di liquidazione finale del 16 marzo 2009 </w:t>
      </w:r>
      <w:r w:rsidR="00484D72" w:rsidRPr="008F1A76">
        <w:rPr>
          <w:sz w:val="24"/>
          <w:szCs w:val="24"/>
        </w:rPr>
        <w:t>(</w:t>
      </w:r>
      <w:r w:rsidR="00484D72" w:rsidRPr="008F1A76">
        <w:rPr>
          <w:sz w:val="24"/>
          <w:szCs w:val="24"/>
          <w:u w:val="single"/>
        </w:rPr>
        <w:t>allegato 3</w:t>
      </w:r>
      <w:r w:rsidR="00484D72" w:rsidRPr="008F1A76">
        <w:rPr>
          <w:sz w:val="24"/>
          <w:szCs w:val="24"/>
        </w:rPr>
        <w:t>),</w:t>
      </w:r>
      <w:r w:rsidRPr="008F1A76">
        <w:rPr>
          <w:sz w:val="24"/>
          <w:szCs w:val="24"/>
        </w:rPr>
        <w:t xml:space="preserve"> sono stati quantificati dire</w:t>
      </w:r>
      <w:r w:rsidR="00F969F5" w:rsidRPr="008F1A76">
        <w:rPr>
          <w:sz w:val="24"/>
          <w:szCs w:val="24"/>
        </w:rPr>
        <w:t>ttamente dal Collegio A</w:t>
      </w:r>
      <w:r w:rsidR="003D5986" w:rsidRPr="008F1A76">
        <w:rPr>
          <w:sz w:val="24"/>
          <w:szCs w:val="24"/>
        </w:rPr>
        <w:t>rbitrale</w:t>
      </w:r>
      <w:r w:rsidR="006D5C24" w:rsidRPr="008F1A76">
        <w:rPr>
          <w:sz w:val="24"/>
          <w:szCs w:val="24"/>
        </w:rPr>
        <w:t xml:space="preserve"> e n</w:t>
      </w:r>
      <w:r w:rsidR="00AC4731" w:rsidRPr="008F1A76">
        <w:rPr>
          <w:sz w:val="24"/>
          <w:szCs w:val="24"/>
        </w:rPr>
        <w:t xml:space="preserve">on si hanno notizie circa eventuali comunicazioni </w:t>
      </w:r>
      <w:r w:rsidR="003D5986" w:rsidRPr="008F1A76">
        <w:rPr>
          <w:sz w:val="24"/>
          <w:szCs w:val="24"/>
        </w:rPr>
        <w:t xml:space="preserve">da parte del Collegio Arbitrale </w:t>
      </w:r>
      <w:r w:rsidR="00AC4731" w:rsidRPr="008F1A76">
        <w:rPr>
          <w:sz w:val="24"/>
          <w:szCs w:val="24"/>
        </w:rPr>
        <w:t xml:space="preserve">all’Amministrazione di appartenenza </w:t>
      </w:r>
      <w:proofErr w:type="gramStart"/>
      <w:r w:rsidR="00AC4731" w:rsidRPr="008F1A76">
        <w:rPr>
          <w:sz w:val="24"/>
          <w:szCs w:val="24"/>
        </w:rPr>
        <w:t>del</w:t>
      </w:r>
      <w:proofErr w:type="gramEnd"/>
      <w:r w:rsidR="00AC4731" w:rsidRPr="008F1A76">
        <w:rPr>
          <w:sz w:val="24"/>
          <w:szCs w:val="24"/>
        </w:rPr>
        <w:t xml:space="preserve"> dipendente </w:t>
      </w:r>
      <w:r w:rsidR="006D5C24" w:rsidRPr="008F1A76">
        <w:rPr>
          <w:sz w:val="24"/>
          <w:szCs w:val="24"/>
        </w:rPr>
        <w:t xml:space="preserve">in merito alla ridetta quantificazione né si è a conoscenza se </w:t>
      </w:r>
      <w:r w:rsidR="00AC4731" w:rsidRPr="008F1A76">
        <w:rPr>
          <w:sz w:val="24"/>
          <w:szCs w:val="24"/>
        </w:rPr>
        <w:t>tale obbligo effettivamente vi fosse.</w:t>
      </w:r>
    </w:p>
    <w:p w14:paraId="5CDC1C14" w14:textId="77777777" w:rsidR="00D72ABF" w:rsidRDefault="00D72ABF" w:rsidP="00F276CE">
      <w:pPr>
        <w:tabs>
          <w:tab w:val="left" w:pos="0"/>
        </w:tabs>
        <w:spacing w:after="60" w:line="240" w:lineRule="auto"/>
        <w:ind w:left="360"/>
        <w:jc w:val="both"/>
        <w:rPr>
          <w:sz w:val="24"/>
          <w:szCs w:val="24"/>
        </w:rPr>
      </w:pPr>
      <w:r w:rsidRPr="008F1A76">
        <w:rPr>
          <w:sz w:val="24"/>
          <w:szCs w:val="24"/>
        </w:rPr>
        <w:t>La scrivente agenzia, sulla base delle quantificazioni effettuate dal Collegio Arbitrale</w:t>
      </w:r>
      <w:r w:rsidR="00DE1B4A" w:rsidRPr="008F1A76">
        <w:rPr>
          <w:sz w:val="24"/>
          <w:szCs w:val="24"/>
        </w:rPr>
        <w:t xml:space="preserve"> nei ridetti atti</w:t>
      </w:r>
      <w:r w:rsidR="00CD5E5B" w:rsidRPr="008F1A76">
        <w:rPr>
          <w:sz w:val="24"/>
          <w:szCs w:val="24"/>
        </w:rPr>
        <w:t xml:space="preserve"> del 30 maggio 2008 e 16 marzo 2009</w:t>
      </w:r>
      <w:r w:rsidRPr="008F1A76">
        <w:rPr>
          <w:sz w:val="24"/>
          <w:szCs w:val="24"/>
        </w:rPr>
        <w:t xml:space="preserve">, ha </w:t>
      </w:r>
      <w:proofErr w:type="gramStart"/>
      <w:r w:rsidRPr="008F1A76">
        <w:rPr>
          <w:sz w:val="24"/>
          <w:szCs w:val="24"/>
        </w:rPr>
        <w:t>effettuato</w:t>
      </w:r>
      <w:proofErr w:type="gramEnd"/>
      <w:r w:rsidRPr="008F1A76">
        <w:rPr>
          <w:sz w:val="24"/>
          <w:szCs w:val="24"/>
        </w:rPr>
        <w:t xml:space="preserve"> un</w:t>
      </w:r>
      <w:r w:rsidR="007A0EAA" w:rsidRPr="008F1A76">
        <w:rPr>
          <w:sz w:val="24"/>
          <w:szCs w:val="24"/>
        </w:rPr>
        <w:t>o o più versamenti</w:t>
      </w:r>
      <w:r w:rsidRPr="008F1A76">
        <w:rPr>
          <w:sz w:val="24"/>
          <w:szCs w:val="24"/>
        </w:rPr>
        <w:t xml:space="preserve"> </w:t>
      </w:r>
      <w:r w:rsidR="00DE1B4A" w:rsidRPr="008F1A76">
        <w:rPr>
          <w:sz w:val="24"/>
          <w:szCs w:val="24"/>
        </w:rPr>
        <w:t xml:space="preserve">pari ad </w:t>
      </w:r>
      <w:r w:rsidR="00DE1B4A" w:rsidRPr="008F1A76">
        <w:rPr>
          <w:sz w:val="24"/>
          <w:szCs w:val="24"/>
          <w:highlight w:val="green"/>
        </w:rPr>
        <w:t>€</w:t>
      </w:r>
      <w:r w:rsidR="00200E66" w:rsidRPr="008F1A76">
        <w:rPr>
          <w:sz w:val="24"/>
          <w:szCs w:val="24"/>
          <w:highlight w:val="green"/>
        </w:rPr>
        <w:t xml:space="preserve"> …………</w:t>
      </w:r>
      <w:r w:rsidR="00200E66" w:rsidRPr="008F1A76">
        <w:rPr>
          <w:sz w:val="24"/>
          <w:szCs w:val="24"/>
        </w:rPr>
        <w:t xml:space="preserve">  </w:t>
      </w:r>
      <w:r w:rsidRPr="008F1A76">
        <w:rPr>
          <w:sz w:val="24"/>
          <w:szCs w:val="24"/>
        </w:rPr>
        <w:t xml:space="preserve">sul conto </w:t>
      </w:r>
      <w:r w:rsidR="00DE1B4A" w:rsidRPr="008F1A76">
        <w:rPr>
          <w:sz w:val="24"/>
          <w:szCs w:val="24"/>
        </w:rPr>
        <w:t xml:space="preserve">corrente </w:t>
      </w:r>
      <w:r w:rsidR="007A0EAA" w:rsidRPr="008F1A76">
        <w:rPr>
          <w:sz w:val="24"/>
          <w:szCs w:val="24"/>
        </w:rPr>
        <w:t>intestato all’Arbit</w:t>
      </w:r>
      <w:r w:rsidR="00DE1B4A" w:rsidRPr="008F1A76">
        <w:rPr>
          <w:sz w:val="24"/>
          <w:szCs w:val="24"/>
        </w:rPr>
        <w:t>r</w:t>
      </w:r>
      <w:r w:rsidR="007A0EAA" w:rsidRPr="008F1A76">
        <w:rPr>
          <w:sz w:val="24"/>
          <w:szCs w:val="24"/>
        </w:rPr>
        <w:t>ato (IBAN</w:t>
      </w:r>
      <w:r w:rsidRPr="008F1A76">
        <w:rPr>
          <w:sz w:val="24"/>
          <w:szCs w:val="24"/>
        </w:rPr>
        <w:t xml:space="preserve"> </w:t>
      </w:r>
      <w:r w:rsidR="007A0EAA" w:rsidRPr="008F1A76">
        <w:rPr>
          <w:sz w:val="24"/>
          <w:szCs w:val="24"/>
        </w:rPr>
        <w:t>IT86S0300203306000006124739)</w:t>
      </w:r>
      <w:r w:rsidR="00DE1B4A" w:rsidRPr="008F1A76">
        <w:rPr>
          <w:sz w:val="24"/>
          <w:szCs w:val="24"/>
        </w:rPr>
        <w:t>,</w:t>
      </w:r>
      <w:r w:rsidR="007A0EAA" w:rsidRPr="008F1A76">
        <w:rPr>
          <w:sz w:val="24"/>
          <w:szCs w:val="24"/>
        </w:rPr>
        <w:t xml:space="preserve"> comprensivo di tutte le voci </w:t>
      </w:r>
      <w:r w:rsidR="00DE1B4A" w:rsidRPr="008F1A76">
        <w:rPr>
          <w:sz w:val="24"/>
          <w:szCs w:val="24"/>
        </w:rPr>
        <w:t>di spesa indicate nel verbale e</w:t>
      </w:r>
      <w:r w:rsidR="00A53115" w:rsidRPr="008F1A76">
        <w:rPr>
          <w:sz w:val="24"/>
          <w:szCs w:val="24"/>
        </w:rPr>
        <w:t xml:space="preserve"> nell’ordinanza di liquidazione dei compensi finali</w:t>
      </w:r>
      <w:r w:rsidR="00CD5E5B" w:rsidRPr="008F1A76">
        <w:rPr>
          <w:sz w:val="24"/>
          <w:szCs w:val="24"/>
        </w:rPr>
        <w:t>.</w:t>
      </w:r>
      <w:r w:rsidR="00DE1B4A" w:rsidRPr="008F1A76">
        <w:rPr>
          <w:sz w:val="24"/>
          <w:szCs w:val="24"/>
        </w:rPr>
        <w:t xml:space="preserve"> </w:t>
      </w:r>
    </w:p>
    <w:p w14:paraId="032E0974" w14:textId="77777777" w:rsidR="008F1A76" w:rsidRPr="008F1A76" w:rsidRDefault="008F1A76" w:rsidP="00F276CE">
      <w:pPr>
        <w:tabs>
          <w:tab w:val="left" w:pos="0"/>
        </w:tabs>
        <w:spacing w:after="60" w:line="240" w:lineRule="auto"/>
        <w:ind w:left="360"/>
        <w:jc w:val="both"/>
        <w:rPr>
          <w:sz w:val="24"/>
          <w:szCs w:val="24"/>
        </w:rPr>
      </w:pPr>
    </w:p>
    <w:p w14:paraId="182D66FB" w14:textId="77777777" w:rsidR="00AC4731" w:rsidRPr="008F1A76" w:rsidRDefault="00AC4731" w:rsidP="00F276CE">
      <w:pPr>
        <w:pStyle w:val="Paragrafoelenco"/>
        <w:numPr>
          <w:ilvl w:val="0"/>
          <w:numId w:val="1"/>
        </w:numPr>
        <w:tabs>
          <w:tab w:val="left" w:pos="0"/>
        </w:tabs>
        <w:spacing w:after="60" w:line="240" w:lineRule="auto"/>
        <w:contextualSpacing w:val="0"/>
        <w:jc w:val="both"/>
        <w:rPr>
          <w:b/>
          <w:sz w:val="24"/>
          <w:szCs w:val="24"/>
        </w:rPr>
      </w:pPr>
      <w:r w:rsidRPr="008F1A76">
        <w:rPr>
          <w:b/>
          <w:sz w:val="24"/>
          <w:szCs w:val="24"/>
        </w:rPr>
        <w:t>Copia delle fatture, note, conti o parcelle emesse dal dipendente pubblico</w:t>
      </w:r>
      <w:r w:rsidR="00D02569" w:rsidRPr="008F1A76">
        <w:rPr>
          <w:b/>
          <w:sz w:val="24"/>
          <w:szCs w:val="24"/>
        </w:rPr>
        <w:t>.</w:t>
      </w:r>
    </w:p>
    <w:p w14:paraId="20D47BBC" w14:textId="77777777" w:rsidR="00200E66" w:rsidRPr="008F1A76" w:rsidRDefault="00200E66" w:rsidP="00F276CE">
      <w:pPr>
        <w:tabs>
          <w:tab w:val="left" w:pos="0"/>
        </w:tabs>
        <w:spacing w:after="60" w:line="240" w:lineRule="auto"/>
        <w:ind w:left="360"/>
        <w:jc w:val="both"/>
        <w:rPr>
          <w:sz w:val="24"/>
          <w:szCs w:val="24"/>
        </w:rPr>
      </w:pPr>
      <w:proofErr w:type="gramStart"/>
      <w:r w:rsidRPr="008F1A76">
        <w:rPr>
          <w:sz w:val="24"/>
          <w:szCs w:val="24"/>
        </w:rPr>
        <w:t xml:space="preserve">Si </w:t>
      </w:r>
      <w:proofErr w:type="gramEnd"/>
      <w:r w:rsidRPr="008F1A76">
        <w:rPr>
          <w:sz w:val="24"/>
          <w:szCs w:val="24"/>
        </w:rPr>
        <w:t xml:space="preserve">inviano in allegato i seguenti documenti ricevuti dalla Sig.ra Pallaro: </w:t>
      </w:r>
    </w:p>
    <w:p w14:paraId="129BAFE5" w14:textId="77777777" w:rsidR="00200E66" w:rsidRPr="008F1A76" w:rsidRDefault="00200E66" w:rsidP="008F1A76">
      <w:pPr>
        <w:pStyle w:val="Paragrafoelenco"/>
        <w:numPr>
          <w:ilvl w:val="0"/>
          <w:numId w:val="4"/>
        </w:numPr>
        <w:tabs>
          <w:tab w:val="left" w:pos="0"/>
        </w:tabs>
        <w:spacing w:after="60" w:line="240" w:lineRule="auto"/>
        <w:jc w:val="both"/>
        <w:rPr>
          <w:sz w:val="24"/>
          <w:szCs w:val="24"/>
          <w:highlight w:val="green"/>
        </w:rPr>
      </w:pPr>
      <w:r w:rsidRPr="008F1A76">
        <w:rPr>
          <w:sz w:val="24"/>
          <w:szCs w:val="24"/>
          <w:highlight w:val="green"/>
        </w:rPr>
        <w:t>All. x: (descrizione)</w:t>
      </w:r>
      <w:proofErr w:type="gramStart"/>
      <w:r w:rsidRPr="008F1A76">
        <w:rPr>
          <w:sz w:val="24"/>
          <w:szCs w:val="24"/>
          <w:highlight w:val="green"/>
        </w:rPr>
        <w:t xml:space="preserve">  </w:t>
      </w:r>
      <w:proofErr w:type="gramEnd"/>
    </w:p>
    <w:p w14:paraId="79B79A70" w14:textId="77777777" w:rsidR="00200E66" w:rsidRPr="008F1A76" w:rsidRDefault="00200E66" w:rsidP="008F1A76">
      <w:pPr>
        <w:pStyle w:val="Paragrafoelenco"/>
        <w:numPr>
          <w:ilvl w:val="0"/>
          <w:numId w:val="4"/>
        </w:numPr>
        <w:tabs>
          <w:tab w:val="left" w:pos="0"/>
        </w:tabs>
        <w:spacing w:after="60" w:line="240" w:lineRule="auto"/>
        <w:jc w:val="both"/>
        <w:rPr>
          <w:sz w:val="24"/>
          <w:szCs w:val="24"/>
          <w:highlight w:val="green"/>
        </w:rPr>
      </w:pPr>
      <w:r w:rsidRPr="008F1A76">
        <w:rPr>
          <w:sz w:val="24"/>
          <w:szCs w:val="24"/>
          <w:highlight w:val="green"/>
        </w:rPr>
        <w:t xml:space="preserve">All. xx </w:t>
      </w:r>
      <w:proofErr w:type="gramStart"/>
      <w:r w:rsidRPr="008F1A76">
        <w:rPr>
          <w:sz w:val="24"/>
          <w:szCs w:val="24"/>
          <w:highlight w:val="green"/>
        </w:rPr>
        <w:t>(</w:t>
      </w:r>
      <w:proofErr w:type="gramEnd"/>
      <w:r w:rsidRPr="008F1A76">
        <w:rPr>
          <w:sz w:val="24"/>
          <w:szCs w:val="24"/>
          <w:highlight w:val="green"/>
        </w:rPr>
        <w:t>descrizione</w:t>
      </w:r>
    </w:p>
    <w:p w14:paraId="13ACA803" w14:textId="77777777" w:rsidR="00200E66" w:rsidRPr="008F1A76" w:rsidRDefault="00200E66" w:rsidP="008F1A76">
      <w:pPr>
        <w:pStyle w:val="Paragrafoelenco"/>
        <w:numPr>
          <w:ilvl w:val="0"/>
          <w:numId w:val="4"/>
        </w:numPr>
        <w:tabs>
          <w:tab w:val="left" w:pos="0"/>
        </w:tabs>
        <w:spacing w:after="60" w:line="240" w:lineRule="auto"/>
        <w:jc w:val="both"/>
        <w:rPr>
          <w:sz w:val="24"/>
          <w:szCs w:val="24"/>
        </w:rPr>
      </w:pPr>
      <w:proofErr w:type="spellStart"/>
      <w:r w:rsidRPr="008F1A76">
        <w:rPr>
          <w:sz w:val="24"/>
          <w:szCs w:val="24"/>
          <w:highlight w:val="green"/>
        </w:rPr>
        <w:t>Etc</w:t>
      </w:r>
      <w:proofErr w:type="spellEnd"/>
    </w:p>
    <w:p w14:paraId="61B62F2A" w14:textId="77777777" w:rsidR="00D02569" w:rsidRPr="008F1A76" w:rsidRDefault="00D02569" w:rsidP="00F276CE">
      <w:pPr>
        <w:tabs>
          <w:tab w:val="left" w:pos="0"/>
        </w:tabs>
        <w:spacing w:after="60" w:line="240" w:lineRule="auto"/>
        <w:ind w:left="360"/>
        <w:jc w:val="both"/>
        <w:rPr>
          <w:sz w:val="24"/>
          <w:szCs w:val="24"/>
          <w:highlight w:val="green"/>
        </w:rPr>
      </w:pPr>
      <w:r w:rsidRPr="008F1A76">
        <w:rPr>
          <w:sz w:val="24"/>
          <w:szCs w:val="24"/>
          <w:highlight w:val="green"/>
        </w:rPr>
        <w:t xml:space="preserve">Se l’Agenzia non </w:t>
      </w:r>
      <w:proofErr w:type="gramStart"/>
      <w:r w:rsidRPr="008F1A76">
        <w:rPr>
          <w:sz w:val="24"/>
          <w:szCs w:val="24"/>
          <w:highlight w:val="green"/>
        </w:rPr>
        <w:t>dispone di</w:t>
      </w:r>
      <w:proofErr w:type="gramEnd"/>
      <w:r w:rsidRPr="008F1A76">
        <w:rPr>
          <w:sz w:val="24"/>
          <w:szCs w:val="24"/>
          <w:highlight w:val="green"/>
        </w:rPr>
        <w:t xml:space="preserve"> alcuna documentazione indicare: </w:t>
      </w:r>
    </w:p>
    <w:p w14:paraId="253C4151" w14:textId="77777777" w:rsidR="00D02569" w:rsidRPr="008F1A76" w:rsidRDefault="00D02569" w:rsidP="008F1A76">
      <w:pPr>
        <w:pStyle w:val="Paragrafoelenco"/>
        <w:numPr>
          <w:ilvl w:val="0"/>
          <w:numId w:val="3"/>
        </w:numPr>
        <w:tabs>
          <w:tab w:val="left" w:pos="0"/>
        </w:tabs>
        <w:spacing w:after="60" w:line="240" w:lineRule="auto"/>
        <w:jc w:val="both"/>
        <w:rPr>
          <w:sz w:val="24"/>
          <w:szCs w:val="24"/>
        </w:rPr>
      </w:pPr>
      <w:r w:rsidRPr="008F1A76">
        <w:rPr>
          <w:sz w:val="24"/>
          <w:szCs w:val="24"/>
          <w:highlight w:val="green"/>
        </w:rPr>
        <w:t xml:space="preserve">Non si </w:t>
      </w:r>
      <w:proofErr w:type="gramStart"/>
      <w:r w:rsidRPr="008F1A76">
        <w:rPr>
          <w:sz w:val="24"/>
          <w:szCs w:val="24"/>
          <w:highlight w:val="green"/>
        </w:rPr>
        <w:t>dispone di</w:t>
      </w:r>
      <w:proofErr w:type="gramEnd"/>
      <w:r w:rsidRPr="008F1A76">
        <w:rPr>
          <w:sz w:val="24"/>
          <w:szCs w:val="24"/>
          <w:highlight w:val="green"/>
        </w:rPr>
        <w:t xml:space="preserve"> alcuna documentazione</w:t>
      </w:r>
    </w:p>
    <w:p w14:paraId="13A278DA" w14:textId="77777777" w:rsidR="008F1A76" w:rsidRPr="008F1A76" w:rsidRDefault="008F1A76" w:rsidP="00F276CE">
      <w:pPr>
        <w:tabs>
          <w:tab w:val="left" w:pos="0"/>
        </w:tabs>
        <w:spacing w:after="60" w:line="240" w:lineRule="auto"/>
        <w:ind w:left="360"/>
        <w:jc w:val="both"/>
        <w:rPr>
          <w:sz w:val="24"/>
          <w:szCs w:val="24"/>
        </w:rPr>
      </w:pPr>
    </w:p>
    <w:p w14:paraId="5B02EE0E" w14:textId="77777777" w:rsidR="00AC4731" w:rsidRPr="008F1A76" w:rsidRDefault="00AC4731" w:rsidP="00F276CE">
      <w:pPr>
        <w:pStyle w:val="Paragrafoelenco"/>
        <w:numPr>
          <w:ilvl w:val="0"/>
          <w:numId w:val="1"/>
        </w:numPr>
        <w:tabs>
          <w:tab w:val="left" w:pos="0"/>
        </w:tabs>
        <w:spacing w:after="60" w:line="240" w:lineRule="auto"/>
        <w:contextualSpacing w:val="0"/>
        <w:jc w:val="both"/>
        <w:rPr>
          <w:b/>
          <w:sz w:val="24"/>
          <w:szCs w:val="24"/>
        </w:rPr>
      </w:pPr>
      <w:r w:rsidRPr="008F1A76">
        <w:rPr>
          <w:b/>
          <w:sz w:val="24"/>
          <w:szCs w:val="24"/>
        </w:rPr>
        <w:t xml:space="preserve">Copia della documentazione amministrativo-contabile concernente i pagamenti corrisposti al </w:t>
      </w:r>
      <w:proofErr w:type="gramStart"/>
      <w:r w:rsidRPr="008F1A76">
        <w:rPr>
          <w:b/>
          <w:sz w:val="24"/>
          <w:szCs w:val="24"/>
        </w:rPr>
        <w:t>dipendente</w:t>
      </w:r>
      <w:proofErr w:type="gramEnd"/>
    </w:p>
    <w:p w14:paraId="1A736508" w14:textId="77777777" w:rsidR="00D85DA7" w:rsidRPr="008F1A76" w:rsidRDefault="00D85DA7" w:rsidP="00F276CE">
      <w:pPr>
        <w:tabs>
          <w:tab w:val="left" w:pos="0"/>
        </w:tabs>
        <w:spacing w:after="60" w:line="240" w:lineRule="auto"/>
        <w:ind w:left="360"/>
        <w:jc w:val="both"/>
        <w:rPr>
          <w:sz w:val="24"/>
          <w:szCs w:val="24"/>
        </w:rPr>
      </w:pPr>
      <w:proofErr w:type="gramStart"/>
      <w:r w:rsidRPr="008F1A76">
        <w:rPr>
          <w:sz w:val="24"/>
          <w:szCs w:val="24"/>
        </w:rPr>
        <w:t xml:space="preserve">Si </w:t>
      </w:r>
      <w:proofErr w:type="gramEnd"/>
      <w:r w:rsidRPr="008F1A76">
        <w:rPr>
          <w:sz w:val="24"/>
          <w:szCs w:val="24"/>
        </w:rPr>
        <w:t>inviano in allegato i seguenti documenti emessi dalla scrivente concernente i pagamenti corrisposti:</w:t>
      </w:r>
    </w:p>
    <w:p w14:paraId="57F7A47E" w14:textId="77777777" w:rsidR="00D85DA7" w:rsidRPr="008F1A76" w:rsidRDefault="00D85DA7" w:rsidP="008F1A76">
      <w:pPr>
        <w:pStyle w:val="Paragrafoelenco"/>
        <w:numPr>
          <w:ilvl w:val="0"/>
          <w:numId w:val="3"/>
        </w:numPr>
        <w:tabs>
          <w:tab w:val="left" w:pos="0"/>
        </w:tabs>
        <w:spacing w:after="60" w:line="240" w:lineRule="auto"/>
        <w:jc w:val="both"/>
        <w:rPr>
          <w:sz w:val="24"/>
          <w:szCs w:val="24"/>
          <w:highlight w:val="green"/>
        </w:rPr>
      </w:pPr>
      <w:r w:rsidRPr="008F1A76">
        <w:rPr>
          <w:sz w:val="24"/>
          <w:szCs w:val="24"/>
          <w:highlight w:val="green"/>
        </w:rPr>
        <w:t>All. x: (descrizione)</w:t>
      </w:r>
      <w:proofErr w:type="gramStart"/>
      <w:r w:rsidRPr="008F1A76">
        <w:rPr>
          <w:sz w:val="24"/>
          <w:szCs w:val="24"/>
          <w:highlight w:val="green"/>
        </w:rPr>
        <w:t xml:space="preserve">  </w:t>
      </w:r>
      <w:proofErr w:type="gramEnd"/>
    </w:p>
    <w:p w14:paraId="526E65A4" w14:textId="77777777" w:rsidR="00D85DA7" w:rsidRPr="008F1A76" w:rsidRDefault="00D85DA7" w:rsidP="008F1A76">
      <w:pPr>
        <w:pStyle w:val="Paragrafoelenco"/>
        <w:numPr>
          <w:ilvl w:val="0"/>
          <w:numId w:val="3"/>
        </w:numPr>
        <w:tabs>
          <w:tab w:val="left" w:pos="0"/>
        </w:tabs>
        <w:spacing w:after="60" w:line="240" w:lineRule="auto"/>
        <w:jc w:val="both"/>
        <w:rPr>
          <w:sz w:val="24"/>
          <w:szCs w:val="24"/>
          <w:highlight w:val="green"/>
        </w:rPr>
      </w:pPr>
      <w:r w:rsidRPr="008F1A76">
        <w:rPr>
          <w:sz w:val="24"/>
          <w:szCs w:val="24"/>
          <w:highlight w:val="green"/>
        </w:rPr>
        <w:t xml:space="preserve">All. xx </w:t>
      </w:r>
      <w:proofErr w:type="gramStart"/>
      <w:r w:rsidRPr="008F1A76">
        <w:rPr>
          <w:sz w:val="24"/>
          <w:szCs w:val="24"/>
          <w:highlight w:val="green"/>
        </w:rPr>
        <w:t>(</w:t>
      </w:r>
      <w:proofErr w:type="gramEnd"/>
      <w:r w:rsidRPr="008F1A76">
        <w:rPr>
          <w:sz w:val="24"/>
          <w:szCs w:val="24"/>
          <w:highlight w:val="green"/>
        </w:rPr>
        <w:t>descrizione</w:t>
      </w:r>
    </w:p>
    <w:p w14:paraId="703E25AF" w14:textId="77777777" w:rsidR="00D85DA7" w:rsidRPr="008F1A76" w:rsidRDefault="00D85DA7" w:rsidP="008F1A76">
      <w:pPr>
        <w:pStyle w:val="Paragrafoelenco"/>
        <w:numPr>
          <w:ilvl w:val="0"/>
          <w:numId w:val="3"/>
        </w:numPr>
        <w:tabs>
          <w:tab w:val="left" w:pos="0"/>
        </w:tabs>
        <w:spacing w:after="60" w:line="240" w:lineRule="auto"/>
        <w:jc w:val="both"/>
        <w:rPr>
          <w:sz w:val="24"/>
          <w:szCs w:val="24"/>
        </w:rPr>
      </w:pPr>
      <w:proofErr w:type="spellStart"/>
      <w:r w:rsidRPr="008F1A76">
        <w:rPr>
          <w:sz w:val="24"/>
          <w:szCs w:val="24"/>
          <w:highlight w:val="green"/>
        </w:rPr>
        <w:t>Etc</w:t>
      </w:r>
      <w:proofErr w:type="spellEnd"/>
    </w:p>
    <w:p w14:paraId="1B389400" w14:textId="77777777" w:rsidR="00D02569" w:rsidRPr="008F1A76" w:rsidRDefault="00D02569" w:rsidP="00D02569">
      <w:pPr>
        <w:tabs>
          <w:tab w:val="left" w:pos="0"/>
        </w:tabs>
        <w:spacing w:after="60" w:line="240" w:lineRule="auto"/>
        <w:ind w:left="360"/>
        <w:jc w:val="both"/>
        <w:rPr>
          <w:sz w:val="24"/>
          <w:szCs w:val="24"/>
          <w:highlight w:val="green"/>
          <w:u w:val="single"/>
        </w:rPr>
      </w:pPr>
      <w:r w:rsidRPr="008F1A76">
        <w:rPr>
          <w:sz w:val="24"/>
          <w:szCs w:val="24"/>
          <w:highlight w:val="green"/>
          <w:u w:val="single"/>
        </w:rPr>
        <w:t xml:space="preserve">Se l’Agenzia non </w:t>
      </w:r>
      <w:proofErr w:type="gramStart"/>
      <w:r w:rsidRPr="008F1A76">
        <w:rPr>
          <w:sz w:val="24"/>
          <w:szCs w:val="24"/>
          <w:highlight w:val="green"/>
          <w:u w:val="single"/>
        </w:rPr>
        <w:t>dispone di</w:t>
      </w:r>
      <w:proofErr w:type="gramEnd"/>
      <w:r w:rsidRPr="008F1A76">
        <w:rPr>
          <w:sz w:val="24"/>
          <w:szCs w:val="24"/>
          <w:highlight w:val="green"/>
          <w:u w:val="single"/>
        </w:rPr>
        <w:t xml:space="preserve"> alcuna documentazione indicare: </w:t>
      </w:r>
    </w:p>
    <w:p w14:paraId="64928D5A" w14:textId="77777777" w:rsidR="00D02569" w:rsidRPr="008F1A76" w:rsidRDefault="00D02569" w:rsidP="008F1A76">
      <w:pPr>
        <w:pStyle w:val="Paragrafoelenco"/>
        <w:numPr>
          <w:ilvl w:val="0"/>
          <w:numId w:val="5"/>
        </w:numPr>
        <w:tabs>
          <w:tab w:val="left" w:pos="0"/>
        </w:tabs>
        <w:spacing w:after="60" w:line="240" w:lineRule="auto"/>
        <w:jc w:val="both"/>
        <w:rPr>
          <w:sz w:val="24"/>
          <w:szCs w:val="24"/>
        </w:rPr>
      </w:pPr>
      <w:r w:rsidRPr="008F1A76">
        <w:rPr>
          <w:sz w:val="24"/>
          <w:szCs w:val="24"/>
          <w:highlight w:val="green"/>
        </w:rPr>
        <w:t xml:space="preserve">Non si </w:t>
      </w:r>
      <w:proofErr w:type="gramStart"/>
      <w:r w:rsidRPr="008F1A76">
        <w:rPr>
          <w:sz w:val="24"/>
          <w:szCs w:val="24"/>
          <w:highlight w:val="green"/>
        </w:rPr>
        <w:t>dispone di</w:t>
      </w:r>
      <w:proofErr w:type="gramEnd"/>
      <w:r w:rsidRPr="008F1A76">
        <w:rPr>
          <w:sz w:val="24"/>
          <w:szCs w:val="24"/>
          <w:highlight w:val="green"/>
        </w:rPr>
        <w:t xml:space="preserve"> alcuna documentazione</w:t>
      </w:r>
    </w:p>
    <w:p w14:paraId="6545AF3A" w14:textId="77777777" w:rsidR="008F1A76" w:rsidRPr="008F1A76" w:rsidRDefault="008F1A76" w:rsidP="00D02569">
      <w:pPr>
        <w:tabs>
          <w:tab w:val="left" w:pos="0"/>
        </w:tabs>
        <w:spacing w:after="60" w:line="240" w:lineRule="auto"/>
        <w:ind w:left="360"/>
        <w:jc w:val="both"/>
        <w:rPr>
          <w:sz w:val="24"/>
          <w:szCs w:val="24"/>
        </w:rPr>
      </w:pPr>
    </w:p>
    <w:p w14:paraId="3D6035BD" w14:textId="77777777" w:rsidR="00AC4731" w:rsidRPr="008F1A76" w:rsidRDefault="006D5C24" w:rsidP="00F276CE">
      <w:pPr>
        <w:pStyle w:val="Paragrafoelenco"/>
        <w:numPr>
          <w:ilvl w:val="0"/>
          <w:numId w:val="1"/>
        </w:numPr>
        <w:tabs>
          <w:tab w:val="left" w:pos="0"/>
        </w:tabs>
        <w:spacing w:after="60" w:line="240" w:lineRule="auto"/>
        <w:contextualSpacing w:val="0"/>
        <w:jc w:val="both"/>
        <w:rPr>
          <w:b/>
          <w:sz w:val="24"/>
          <w:szCs w:val="24"/>
        </w:rPr>
      </w:pPr>
      <w:proofErr w:type="gramStart"/>
      <w:r w:rsidRPr="008F1A76">
        <w:rPr>
          <w:b/>
          <w:sz w:val="24"/>
          <w:szCs w:val="24"/>
        </w:rPr>
        <w:lastRenderedPageBreak/>
        <w:t>Copia delle autorizzazioni preventive concesse dall’Amministrazione d’appartenenza del dipendente pubblico, ai sensi dell’art</w:t>
      </w:r>
      <w:proofErr w:type="gramEnd"/>
      <w:r w:rsidRPr="008F1A76">
        <w:rPr>
          <w:b/>
          <w:sz w:val="24"/>
          <w:szCs w:val="24"/>
        </w:rPr>
        <w:t xml:space="preserve">. 53, comma </w:t>
      </w:r>
      <w:proofErr w:type="gramStart"/>
      <w:r w:rsidRPr="008F1A76">
        <w:rPr>
          <w:b/>
          <w:sz w:val="24"/>
          <w:szCs w:val="24"/>
        </w:rPr>
        <w:t>11</w:t>
      </w:r>
      <w:proofErr w:type="gramEnd"/>
      <w:r w:rsidRPr="008F1A76">
        <w:rPr>
          <w:b/>
          <w:sz w:val="24"/>
          <w:szCs w:val="24"/>
        </w:rPr>
        <w:t xml:space="preserve">, del d. </w:t>
      </w:r>
      <w:proofErr w:type="spellStart"/>
      <w:r w:rsidRPr="008F1A76">
        <w:rPr>
          <w:b/>
          <w:sz w:val="24"/>
          <w:szCs w:val="24"/>
        </w:rPr>
        <w:t>lgs</w:t>
      </w:r>
      <w:proofErr w:type="spellEnd"/>
      <w:r w:rsidRPr="008F1A76">
        <w:rPr>
          <w:b/>
          <w:sz w:val="24"/>
          <w:szCs w:val="24"/>
        </w:rPr>
        <w:t>. N. 165/2001 relativi agli incarichi conferiti</w:t>
      </w:r>
    </w:p>
    <w:p w14:paraId="2EFA5C31" w14:textId="77777777" w:rsidR="006D5C24" w:rsidRDefault="006D5C24" w:rsidP="00F276CE">
      <w:pPr>
        <w:tabs>
          <w:tab w:val="left" w:pos="0"/>
        </w:tabs>
        <w:spacing w:after="60" w:line="240" w:lineRule="auto"/>
        <w:ind w:left="360"/>
        <w:jc w:val="both"/>
        <w:rPr>
          <w:sz w:val="24"/>
          <w:szCs w:val="24"/>
        </w:rPr>
      </w:pPr>
      <w:r w:rsidRPr="008F1A76">
        <w:rPr>
          <w:sz w:val="24"/>
          <w:szCs w:val="24"/>
        </w:rPr>
        <w:t xml:space="preserve">Non si ha notizia del rilascio di eventuali autorizzazioni preventive concesse dall’Amministrazione di appartenenza del dipendente pubblico ai sensi </w:t>
      </w:r>
      <w:proofErr w:type="gramStart"/>
      <w:r w:rsidRPr="008F1A76">
        <w:rPr>
          <w:sz w:val="24"/>
          <w:szCs w:val="24"/>
        </w:rPr>
        <w:t>dell’</w:t>
      </w:r>
      <w:proofErr w:type="gramEnd"/>
      <w:r w:rsidRPr="008F1A76">
        <w:rPr>
          <w:sz w:val="24"/>
          <w:szCs w:val="24"/>
        </w:rPr>
        <w:t xml:space="preserve">art. 53, comma </w:t>
      </w:r>
      <w:proofErr w:type="gramStart"/>
      <w:r w:rsidRPr="008F1A76">
        <w:rPr>
          <w:sz w:val="24"/>
          <w:szCs w:val="24"/>
        </w:rPr>
        <w:t>11</w:t>
      </w:r>
      <w:proofErr w:type="gramEnd"/>
      <w:r w:rsidRPr="008F1A76">
        <w:rPr>
          <w:sz w:val="24"/>
          <w:szCs w:val="24"/>
        </w:rPr>
        <w:t xml:space="preserve">, del d. </w:t>
      </w:r>
      <w:proofErr w:type="spellStart"/>
      <w:r w:rsidRPr="008F1A76">
        <w:rPr>
          <w:sz w:val="24"/>
          <w:szCs w:val="24"/>
        </w:rPr>
        <w:t>lgs</w:t>
      </w:r>
      <w:proofErr w:type="spellEnd"/>
      <w:r w:rsidRPr="008F1A76">
        <w:rPr>
          <w:sz w:val="24"/>
          <w:szCs w:val="24"/>
        </w:rPr>
        <w:t>. N. 165/2001 relativamente all’incarico conferito</w:t>
      </w:r>
      <w:r w:rsidR="00C04B6A" w:rsidRPr="008F1A76">
        <w:rPr>
          <w:sz w:val="24"/>
          <w:szCs w:val="24"/>
        </w:rPr>
        <w:t>.</w:t>
      </w:r>
    </w:p>
    <w:p w14:paraId="55AF970C" w14:textId="77777777" w:rsidR="008F1A76" w:rsidRPr="008F1A76" w:rsidRDefault="008F1A76" w:rsidP="00F276CE">
      <w:pPr>
        <w:tabs>
          <w:tab w:val="left" w:pos="0"/>
        </w:tabs>
        <w:spacing w:after="60" w:line="240" w:lineRule="auto"/>
        <w:ind w:left="360"/>
        <w:jc w:val="both"/>
        <w:rPr>
          <w:sz w:val="24"/>
          <w:szCs w:val="24"/>
        </w:rPr>
      </w:pPr>
    </w:p>
    <w:p w14:paraId="4C4279A1" w14:textId="77777777" w:rsidR="006D5C24" w:rsidRPr="008F1A76" w:rsidRDefault="0006778C" w:rsidP="00F276CE">
      <w:pPr>
        <w:pStyle w:val="Paragrafoelenco"/>
        <w:numPr>
          <w:ilvl w:val="0"/>
          <w:numId w:val="1"/>
        </w:numPr>
        <w:tabs>
          <w:tab w:val="left" w:pos="0"/>
        </w:tabs>
        <w:spacing w:after="60" w:line="240" w:lineRule="auto"/>
        <w:contextualSpacing w:val="0"/>
        <w:jc w:val="both"/>
        <w:rPr>
          <w:b/>
          <w:sz w:val="24"/>
          <w:szCs w:val="24"/>
        </w:rPr>
      </w:pPr>
      <w:proofErr w:type="gramStart"/>
      <w:r w:rsidRPr="008F1A76">
        <w:rPr>
          <w:b/>
          <w:sz w:val="24"/>
          <w:szCs w:val="24"/>
        </w:rPr>
        <w:t>Copia delle</w:t>
      </w:r>
      <w:r w:rsidR="006D5C24" w:rsidRPr="008F1A76">
        <w:rPr>
          <w:b/>
          <w:sz w:val="24"/>
          <w:szCs w:val="24"/>
        </w:rPr>
        <w:t xml:space="preserve"> comunicazioni inviate all’Amministrazione d’appartenenza, relative ai compensi eventualmente erogati al dipendente pubblico, ai </w:t>
      </w:r>
      <w:proofErr w:type="gramEnd"/>
      <w:r w:rsidR="006D5C24" w:rsidRPr="008F1A76">
        <w:rPr>
          <w:b/>
          <w:sz w:val="24"/>
          <w:szCs w:val="24"/>
        </w:rPr>
        <w:t xml:space="preserve">sensi dell’art. 53, comma </w:t>
      </w:r>
      <w:proofErr w:type="gramStart"/>
      <w:r w:rsidR="006D5C24" w:rsidRPr="008F1A76">
        <w:rPr>
          <w:b/>
          <w:sz w:val="24"/>
          <w:szCs w:val="24"/>
        </w:rPr>
        <w:t>11</w:t>
      </w:r>
      <w:proofErr w:type="gramEnd"/>
      <w:r w:rsidR="006D5C24" w:rsidRPr="008F1A76">
        <w:rPr>
          <w:b/>
          <w:sz w:val="24"/>
          <w:szCs w:val="24"/>
        </w:rPr>
        <w:t xml:space="preserve">, del d. </w:t>
      </w:r>
      <w:proofErr w:type="spellStart"/>
      <w:r w:rsidR="006D5C24" w:rsidRPr="008F1A76">
        <w:rPr>
          <w:b/>
          <w:sz w:val="24"/>
          <w:szCs w:val="24"/>
        </w:rPr>
        <w:t>lgs</w:t>
      </w:r>
      <w:proofErr w:type="spellEnd"/>
      <w:r w:rsidR="006D5C24" w:rsidRPr="008F1A76">
        <w:rPr>
          <w:b/>
          <w:sz w:val="24"/>
          <w:szCs w:val="24"/>
        </w:rPr>
        <w:t xml:space="preserve"> n. 165/2001 relativi agli incarichi co</w:t>
      </w:r>
      <w:r w:rsidRPr="008F1A76">
        <w:rPr>
          <w:b/>
          <w:sz w:val="24"/>
          <w:szCs w:val="24"/>
        </w:rPr>
        <w:t>n</w:t>
      </w:r>
      <w:r w:rsidR="006D5C24" w:rsidRPr="008F1A76">
        <w:rPr>
          <w:b/>
          <w:sz w:val="24"/>
          <w:szCs w:val="24"/>
        </w:rPr>
        <w:t>feriti</w:t>
      </w:r>
    </w:p>
    <w:p w14:paraId="2D410043" w14:textId="77777777" w:rsidR="00D02569" w:rsidRPr="008F1A76" w:rsidRDefault="00F276CE" w:rsidP="00F276CE">
      <w:pPr>
        <w:tabs>
          <w:tab w:val="left" w:pos="0"/>
        </w:tabs>
        <w:spacing w:after="60" w:line="240" w:lineRule="auto"/>
        <w:ind w:left="360"/>
        <w:jc w:val="both"/>
        <w:rPr>
          <w:sz w:val="24"/>
          <w:szCs w:val="24"/>
          <w:highlight w:val="green"/>
        </w:rPr>
      </w:pPr>
      <w:r w:rsidRPr="008F1A76">
        <w:rPr>
          <w:sz w:val="24"/>
          <w:szCs w:val="24"/>
          <w:highlight w:val="green"/>
          <w:u w:val="single"/>
        </w:rPr>
        <w:t xml:space="preserve">Se l’Agenzia </w:t>
      </w:r>
      <w:r w:rsidR="0006778C" w:rsidRPr="008F1A76">
        <w:rPr>
          <w:sz w:val="24"/>
          <w:szCs w:val="24"/>
          <w:highlight w:val="green"/>
          <w:u w:val="single"/>
        </w:rPr>
        <w:t>ha comunicato</w:t>
      </w:r>
      <w:r w:rsidR="00C04B6A" w:rsidRPr="008F1A76">
        <w:rPr>
          <w:sz w:val="24"/>
          <w:szCs w:val="24"/>
          <w:highlight w:val="green"/>
          <w:u w:val="single"/>
        </w:rPr>
        <w:t xml:space="preserve"> </w:t>
      </w:r>
      <w:r w:rsidR="00A53115" w:rsidRPr="008F1A76">
        <w:rPr>
          <w:sz w:val="24"/>
          <w:szCs w:val="24"/>
          <w:highlight w:val="green"/>
          <w:u w:val="single"/>
        </w:rPr>
        <w:t xml:space="preserve">a qualche </w:t>
      </w:r>
      <w:r w:rsidR="00D02569" w:rsidRPr="008F1A76">
        <w:rPr>
          <w:sz w:val="24"/>
          <w:szCs w:val="24"/>
          <w:highlight w:val="green"/>
          <w:u w:val="single"/>
        </w:rPr>
        <w:t>A</w:t>
      </w:r>
      <w:r w:rsidR="00A53115" w:rsidRPr="008F1A76">
        <w:rPr>
          <w:sz w:val="24"/>
          <w:szCs w:val="24"/>
          <w:highlight w:val="green"/>
          <w:u w:val="single"/>
        </w:rPr>
        <w:t xml:space="preserve">mministrazione </w:t>
      </w:r>
      <w:r w:rsidR="00C04B6A" w:rsidRPr="008F1A76">
        <w:rPr>
          <w:sz w:val="24"/>
          <w:szCs w:val="24"/>
          <w:highlight w:val="green"/>
          <w:u w:val="single"/>
        </w:rPr>
        <w:t xml:space="preserve">il pagamento </w:t>
      </w:r>
      <w:r w:rsidR="003D5986" w:rsidRPr="008F1A76">
        <w:rPr>
          <w:sz w:val="24"/>
          <w:szCs w:val="24"/>
          <w:highlight w:val="green"/>
          <w:u w:val="single"/>
        </w:rPr>
        <w:t>dell’importo corrisposto alla sig.ra Pallaro</w:t>
      </w:r>
      <w:r w:rsidRPr="008F1A76">
        <w:rPr>
          <w:sz w:val="24"/>
          <w:szCs w:val="24"/>
          <w:highlight w:val="green"/>
          <w:u w:val="single"/>
        </w:rPr>
        <w:t xml:space="preserve"> indicare</w:t>
      </w:r>
      <w:r w:rsidR="00D02569" w:rsidRPr="008F1A76">
        <w:rPr>
          <w:sz w:val="24"/>
          <w:szCs w:val="24"/>
          <w:highlight w:val="green"/>
        </w:rPr>
        <w:t>:</w:t>
      </w:r>
      <w:proofErr w:type="gramStart"/>
      <w:r w:rsidR="00D02569" w:rsidRPr="008F1A76">
        <w:rPr>
          <w:sz w:val="24"/>
          <w:szCs w:val="24"/>
          <w:highlight w:val="green"/>
        </w:rPr>
        <w:t xml:space="preserve"> </w:t>
      </w:r>
      <w:r w:rsidRPr="008F1A76">
        <w:rPr>
          <w:sz w:val="24"/>
          <w:szCs w:val="24"/>
          <w:highlight w:val="green"/>
        </w:rPr>
        <w:t xml:space="preserve"> </w:t>
      </w:r>
      <w:proofErr w:type="gramEnd"/>
    </w:p>
    <w:p w14:paraId="31B3DDF6" w14:textId="77777777" w:rsidR="00D02569" w:rsidRPr="008F1A76" w:rsidRDefault="00D02569" w:rsidP="00D02569">
      <w:pPr>
        <w:pStyle w:val="Paragrafoelenco"/>
        <w:numPr>
          <w:ilvl w:val="0"/>
          <w:numId w:val="2"/>
        </w:numPr>
        <w:tabs>
          <w:tab w:val="left" w:pos="0"/>
        </w:tabs>
        <w:spacing w:after="60" w:line="240" w:lineRule="auto"/>
        <w:jc w:val="both"/>
        <w:rPr>
          <w:sz w:val="24"/>
          <w:szCs w:val="24"/>
          <w:highlight w:val="green"/>
        </w:rPr>
      </w:pPr>
      <w:r w:rsidRPr="008F1A76">
        <w:rPr>
          <w:sz w:val="24"/>
          <w:szCs w:val="24"/>
          <w:highlight w:val="green"/>
        </w:rPr>
        <w:t xml:space="preserve">Comunicazione effettuata in data </w:t>
      </w:r>
      <w:r w:rsidR="008F1A76" w:rsidRPr="008F1A76">
        <w:rPr>
          <w:sz w:val="24"/>
          <w:szCs w:val="24"/>
          <w:highlight w:val="green"/>
        </w:rPr>
        <w:t>&lt;</w:t>
      </w:r>
      <w:proofErr w:type="gramStart"/>
      <w:r w:rsidRPr="008F1A76">
        <w:rPr>
          <w:sz w:val="24"/>
          <w:szCs w:val="24"/>
          <w:highlight w:val="green"/>
        </w:rPr>
        <w:t>xx</w:t>
      </w:r>
      <w:r w:rsidR="008F1A76" w:rsidRPr="008F1A76">
        <w:rPr>
          <w:sz w:val="24"/>
          <w:szCs w:val="24"/>
          <w:highlight w:val="green"/>
        </w:rPr>
        <w:t>&gt;</w:t>
      </w:r>
      <w:r w:rsidRPr="008F1A76">
        <w:rPr>
          <w:sz w:val="24"/>
          <w:szCs w:val="24"/>
          <w:highlight w:val="green"/>
        </w:rPr>
        <w:t xml:space="preserve"> a </w:t>
      </w:r>
      <w:r w:rsidR="008F1A76" w:rsidRPr="008F1A76">
        <w:rPr>
          <w:sz w:val="24"/>
          <w:szCs w:val="24"/>
          <w:highlight w:val="green"/>
        </w:rPr>
        <w:t>&lt;</w:t>
      </w:r>
      <w:r w:rsidRPr="008F1A76">
        <w:rPr>
          <w:sz w:val="24"/>
          <w:szCs w:val="24"/>
          <w:highlight w:val="green"/>
        </w:rPr>
        <w:t>xx</w:t>
      </w:r>
      <w:proofErr w:type="gramEnd"/>
      <w:r w:rsidR="008F1A76" w:rsidRPr="008F1A76">
        <w:rPr>
          <w:sz w:val="24"/>
          <w:szCs w:val="24"/>
          <w:highlight w:val="green"/>
        </w:rPr>
        <w:t>&gt;</w:t>
      </w:r>
      <w:r w:rsidRPr="008F1A76">
        <w:rPr>
          <w:sz w:val="24"/>
          <w:szCs w:val="24"/>
          <w:highlight w:val="green"/>
        </w:rPr>
        <w:t xml:space="preserve"> mediante </w:t>
      </w:r>
      <w:r w:rsidR="008F1A76" w:rsidRPr="008F1A76">
        <w:rPr>
          <w:sz w:val="24"/>
          <w:szCs w:val="24"/>
          <w:highlight w:val="green"/>
        </w:rPr>
        <w:t>&lt;</w:t>
      </w:r>
      <w:r w:rsidRPr="008F1A76">
        <w:rPr>
          <w:sz w:val="24"/>
          <w:szCs w:val="24"/>
          <w:highlight w:val="green"/>
        </w:rPr>
        <w:t>xx</w:t>
      </w:r>
      <w:r w:rsidR="008F1A76" w:rsidRPr="008F1A76">
        <w:rPr>
          <w:sz w:val="24"/>
          <w:szCs w:val="24"/>
          <w:highlight w:val="green"/>
        </w:rPr>
        <w:t>&gt;</w:t>
      </w:r>
      <w:r w:rsidRPr="008F1A76">
        <w:rPr>
          <w:sz w:val="24"/>
          <w:szCs w:val="24"/>
          <w:highlight w:val="green"/>
        </w:rPr>
        <w:t xml:space="preserve"> (raccomandata o pec o posta ordinaria o fax, </w:t>
      </w:r>
      <w:proofErr w:type="spellStart"/>
      <w:r w:rsidRPr="008F1A76">
        <w:rPr>
          <w:sz w:val="24"/>
          <w:szCs w:val="24"/>
          <w:highlight w:val="green"/>
        </w:rPr>
        <w:t>etc</w:t>
      </w:r>
      <w:proofErr w:type="spellEnd"/>
      <w:r w:rsidRPr="008F1A76">
        <w:rPr>
          <w:sz w:val="24"/>
          <w:szCs w:val="24"/>
          <w:highlight w:val="green"/>
        </w:rPr>
        <w:t>)</w:t>
      </w:r>
      <w:r w:rsidR="008F1A76" w:rsidRPr="008F1A76">
        <w:rPr>
          <w:sz w:val="24"/>
          <w:szCs w:val="24"/>
          <w:highlight w:val="green"/>
        </w:rPr>
        <w:t>.</w:t>
      </w:r>
    </w:p>
    <w:p w14:paraId="5C56F51E" w14:textId="77777777" w:rsidR="00D02569" w:rsidRPr="008F1A76" w:rsidRDefault="00F276CE" w:rsidP="00D02569">
      <w:pPr>
        <w:tabs>
          <w:tab w:val="left" w:pos="0"/>
        </w:tabs>
        <w:spacing w:after="60" w:line="240" w:lineRule="auto"/>
        <w:ind w:left="360"/>
        <w:jc w:val="both"/>
        <w:rPr>
          <w:sz w:val="24"/>
          <w:szCs w:val="24"/>
          <w:highlight w:val="green"/>
          <w:u w:val="single"/>
        </w:rPr>
      </w:pPr>
      <w:proofErr w:type="gramStart"/>
      <w:r w:rsidRPr="008F1A76">
        <w:rPr>
          <w:sz w:val="24"/>
          <w:szCs w:val="24"/>
          <w:highlight w:val="green"/>
          <w:u w:val="single"/>
        </w:rPr>
        <w:t>se</w:t>
      </w:r>
      <w:proofErr w:type="gramEnd"/>
      <w:r w:rsidRPr="008F1A76">
        <w:rPr>
          <w:sz w:val="24"/>
          <w:szCs w:val="24"/>
          <w:highlight w:val="green"/>
          <w:u w:val="single"/>
        </w:rPr>
        <w:t xml:space="preserve"> l’Agenzia non ha comunicato nulla</w:t>
      </w:r>
      <w:r w:rsidR="00D02569" w:rsidRPr="008F1A76">
        <w:rPr>
          <w:sz w:val="24"/>
          <w:szCs w:val="24"/>
          <w:highlight w:val="green"/>
          <w:u w:val="single"/>
        </w:rPr>
        <w:t xml:space="preserve">, indicare: </w:t>
      </w:r>
    </w:p>
    <w:p w14:paraId="0F065612" w14:textId="77777777" w:rsidR="00D02569" w:rsidRPr="008F1A76" w:rsidRDefault="00D02569" w:rsidP="00D02569">
      <w:pPr>
        <w:pStyle w:val="Paragrafoelenco"/>
        <w:numPr>
          <w:ilvl w:val="0"/>
          <w:numId w:val="2"/>
        </w:numPr>
        <w:tabs>
          <w:tab w:val="left" w:pos="0"/>
        </w:tabs>
        <w:spacing w:after="60" w:line="240" w:lineRule="auto"/>
        <w:jc w:val="both"/>
        <w:rPr>
          <w:sz w:val="24"/>
          <w:szCs w:val="24"/>
        </w:rPr>
      </w:pPr>
      <w:r w:rsidRPr="008F1A76">
        <w:rPr>
          <w:sz w:val="24"/>
          <w:szCs w:val="24"/>
          <w:highlight w:val="green"/>
        </w:rPr>
        <w:t xml:space="preserve">Non è stata inviata alcuna comunicazione poiché, come già </w:t>
      </w:r>
      <w:r w:rsidR="008F1A76" w:rsidRPr="008F1A76">
        <w:rPr>
          <w:sz w:val="24"/>
          <w:szCs w:val="24"/>
          <w:highlight w:val="green"/>
        </w:rPr>
        <w:t>evidenziato al precedente</w:t>
      </w:r>
      <w:proofErr w:type="gramStart"/>
      <w:r w:rsidR="008F1A76" w:rsidRPr="008F1A76">
        <w:rPr>
          <w:sz w:val="24"/>
          <w:szCs w:val="24"/>
          <w:highlight w:val="green"/>
        </w:rPr>
        <w:t xml:space="preserve"> </w:t>
      </w:r>
      <w:r w:rsidRPr="008F1A76">
        <w:rPr>
          <w:sz w:val="24"/>
          <w:szCs w:val="24"/>
          <w:highlight w:val="green"/>
        </w:rPr>
        <w:t xml:space="preserve"> </w:t>
      </w:r>
      <w:proofErr w:type="gramEnd"/>
      <w:r w:rsidRPr="008F1A76">
        <w:rPr>
          <w:sz w:val="24"/>
          <w:szCs w:val="24"/>
          <w:highlight w:val="green"/>
        </w:rPr>
        <w:t>punto a), nel verbale di costituzione del Collegio, non è specificato che la sig.ra Cinzia Pallaro fosse una dipendente pubblica né quale fosse l’Amministrazione di appartenenza (né, ovviamente, quale incarico la stessa ricoprisse).</w:t>
      </w:r>
    </w:p>
    <w:p w14:paraId="01209FAC" w14:textId="77777777" w:rsidR="0006778C" w:rsidRDefault="0006778C" w:rsidP="00F276CE">
      <w:pPr>
        <w:tabs>
          <w:tab w:val="left" w:pos="0"/>
        </w:tabs>
        <w:spacing w:after="60" w:line="240" w:lineRule="auto"/>
        <w:ind w:left="360"/>
        <w:jc w:val="both"/>
        <w:rPr>
          <w:sz w:val="24"/>
          <w:szCs w:val="24"/>
        </w:rPr>
      </w:pPr>
    </w:p>
    <w:p w14:paraId="5B9A46A0" w14:textId="77777777" w:rsidR="008F1A76" w:rsidRPr="008F1A76" w:rsidRDefault="008F1A76" w:rsidP="00F276CE">
      <w:pPr>
        <w:tabs>
          <w:tab w:val="left" w:pos="0"/>
        </w:tabs>
        <w:spacing w:after="60" w:line="240" w:lineRule="auto"/>
        <w:ind w:left="360"/>
        <w:jc w:val="both"/>
        <w:rPr>
          <w:sz w:val="24"/>
          <w:szCs w:val="24"/>
        </w:rPr>
      </w:pPr>
    </w:p>
    <w:p w14:paraId="48944A5B" w14:textId="639DFDF6" w:rsidR="006D5C24" w:rsidRPr="008F1A76" w:rsidRDefault="00EB6D8A" w:rsidP="009C59E6">
      <w:pPr>
        <w:tabs>
          <w:tab w:val="left" w:pos="0"/>
        </w:tabs>
        <w:spacing w:after="60" w:line="240" w:lineRule="auto"/>
        <w:jc w:val="center"/>
        <w:rPr>
          <w:sz w:val="24"/>
          <w:szCs w:val="24"/>
        </w:rPr>
      </w:pPr>
      <w:r w:rsidRPr="00EB6D8A">
        <w:rPr>
          <w:sz w:val="24"/>
          <w:szCs w:val="24"/>
          <w:highlight w:val="green"/>
        </w:rPr>
        <w:t>(</w:t>
      </w:r>
      <w:r w:rsidR="003A112B" w:rsidRPr="00EB6D8A">
        <w:rPr>
          <w:sz w:val="24"/>
          <w:szCs w:val="24"/>
          <w:highlight w:val="green"/>
        </w:rPr>
        <w:t>Data</w:t>
      </w:r>
      <w:r w:rsidRPr="00EB6D8A">
        <w:rPr>
          <w:sz w:val="24"/>
          <w:szCs w:val="24"/>
          <w:highlight w:val="green"/>
        </w:rPr>
        <w:t>, timbro</w:t>
      </w:r>
      <w:r w:rsidR="003A112B" w:rsidRPr="00EB6D8A">
        <w:rPr>
          <w:sz w:val="24"/>
          <w:szCs w:val="24"/>
          <w:highlight w:val="green"/>
        </w:rPr>
        <w:t xml:space="preserve"> e firma</w:t>
      </w:r>
      <w:r w:rsidRPr="00EB6D8A">
        <w:rPr>
          <w:sz w:val="24"/>
          <w:szCs w:val="24"/>
          <w:highlight w:val="green"/>
        </w:rPr>
        <w:t>)</w:t>
      </w:r>
      <w:bookmarkStart w:id="0" w:name="_GoBack"/>
      <w:bookmarkEnd w:id="0"/>
    </w:p>
    <w:p w14:paraId="7BF56F61" w14:textId="77777777" w:rsidR="007F409F" w:rsidRDefault="007F409F" w:rsidP="00F276CE">
      <w:pPr>
        <w:tabs>
          <w:tab w:val="left" w:pos="0"/>
        </w:tabs>
        <w:spacing w:after="60" w:line="240" w:lineRule="auto"/>
        <w:jc w:val="both"/>
        <w:rPr>
          <w:sz w:val="24"/>
          <w:szCs w:val="24"/>
        </w:rPr>
      </w:pPr>
    </w:p>
    <w:p w14:paraId="11BED2C7" w14:textId="77777777" w:rsidR="00B350C4" w:rsidRDefault="00B350C4" w:rsidP="00F276CE">
      <w:pPr>
        <w:tabs>
          <w:tab w:val="left" w:pos="0"/>
        </w:tabs>
        <w:spacing w:after="60" w:line="240" w:lineRule="auto"/>
        <w:jc w:val="both"/>
        <w:rPr>
          <w:sz w:val="24"/>
          <w:szCs w:val="24"/>
        </w:rPr>
      </w:pPr>
    </w:p>
    <w:p w14:paraId="60A8DD8E" w14:textId="77777777" w:rsidR="00B350C4" w:rsidRDefault="00B350C4" w:rsidP="00F276CE">
      <w:pPr>
        <w:tabs>
          <w:tab w:val="left" w:pos="0"/>
        </w:tabs>
        <w:spacing w:after="60" w:line="240" w:lineRule="auto"/>
        <w:jc w:val="both"/>
        <w:rPr>
          <w:sz w:val="24"/>
          <w:szCs w:val="24"/>
        </w:rPr>
      </w:pPr>
    </w:p>
    <w:p w14:paraId="49487271" w14:textId="77777777" w:rsidR="00B350C4" w:rsidRDefault="00B350C4" w:rsidP="00F276CE">
      <w:pPr>
        <w:tabs>
          <w:tab w:val="left" w:pos="0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Allegati:</w:t>
      </w:r>
    </w:p>
    <w:p w14:paraId="7B5B3B6E" w14:textId="77777777" w:rsidR="00B350C4" w:rsidRPr="00B350C4" w:rsidRDefault="00B350C4" w:rsidP="00B350C4">
      <w:pPr>
        <w:pStyle w:val="Paragrafoelenco"/>
        <w:numPr>
          <w:ilvl w:val="0"/>
          <w:numId w:val="6"/>
        </w:numPr>
        <w:tabs>
          <w:tab w:val="left" w:pos="0"/>
        </w:tabs>
        <w:spacing w:after="60" w:line="240" w:lineRule="auto"/>
        <w:jc w:val="both"/>
        <w:rPr>
          <w:sz w:val="24"/>
          <w:szCs w:val="24"/>
        </w:rPr>
      </w:pPr>
      <w:r w:rsidRPr="00B350C4">
        <w:rPr>
          <w:sz w:val="24"/>
          <w:szCs w:val="24"/>
        </w:rPr>
        <w:t>2008.05.23 - Verbale costituzione Collegio Arbitrale</w:t>
      </w:r>
    </w:p>
    <w:p w14:paraId="7603D7C1" w14:textId="77777777" w:rsidR="00B350C4" w:rsidRPr="00B350C4" w:rsidRDefault="00B350C4" w:rsidP="00B350C4">
      <w:pPr>
        <w:pStyle w:val="Paragrafoelenco"/>
        <w:numPr>
          <w:ilvl w:val="0"/>
          <w:numId w:val="6"/>
        </w:numPr>
        <w:tabs>
          <w:tab w:val="left" w:pos="0"/>
        </w:tabs>
        <w:spacing w:after="60" w:line="240" w:lineRule="auto"/>
        <w:jc w:val="both"/>
        <w:rPr>
          <w:sz w:val="24"/>
          <w:szCs w:val="24"/>
        </w:rPr>
      </w:pPr>
      <w:r w:rsidRPr="00B350C4">
        <w:rPr>
          <w:sz w:val="24"/>
          <w:szCs w:val="24"/>
        </w:rPr>
        <w:t>2008.05.30 - Verbale Liquidazione Compensi</w:t>
      </w:r>
    </w:p>
    <w:p w14:paraId="0C78FD6E" w14:textId="77777777" w:rsidR="00B350C4" w:rsidRDefault="00B350C4" w:rsidP="00B350C4">
      <w:pPr>
        <w:pStyle w:val="Paragrafoelenco"/>
        <w:numPr>
          <w:ilvl w:val="0"/>
          <w:numId w:val="6"/>
        </w:numPr>
        <w:tabs>
          <w:tab w:val="left" w:pos="0"/>
        </w:tabs>
        <w:spacing w:after="60" w:line="240" w:lineRule="auto"/>
        <w:jc w:val="both"/>
        <w:rPr>
          <w:sz w:val="24"/>
          <w:szCs w:val="24"/>
        </w:rPr>
      </w:pPr>
      <w:r w:rsidRPr="00B350C4">
        <w:rPr>
          <w:sz w:val="24"/>
          <w:szCs w:val="24"/>
        </w:rPr>
        <w:t>2009.03.16 - Ordinanza Liquidazione Compensi.pdf</w:t>
      </w:r>
    </w:p>
    <w:p w14:paraId="189F113F" w14:textId="77777777" w:rsidR="00B350C4" w:rsidRPr="00B350C4" w:rsidRDefault="00B350C4" w:rsidP="00B350C4">
      <w:pPr>
        <w:pStyle w:val="Paragrafoelenco"/>
        <w:numPr>
          <w:ilvl w:val="0"/>
          <w:numId w:val="6"/>
        </w:numPr>
        <w:tabs>
          <w:tab w:val="left" w:pos="0"/>
        </w:tabs>
        <w:spacing w:after="60" w:line="240" w:lineRule="auto"/>
        <w:jc w:val="both"/>
        <w:rPr>
          <w:sz w:val="24"/>
          <w:szCs w:val="24"/>
          <w:highlight w:val="green"/>
        </w:rPr>
      </w:pPr>
      <w:r w:rsidRPr="00B350C4">
        <w:rPr>
          <w:sz w:val="24"/>
          <w:szCs w:val="24"/>
          <w:highlight w:val="green"/>
        </w:rPr>
        <w:t>…</w:t>
      </w:r>
    </w:p>
    <w:p w14:paraId="29655EC7" w14:textId="77777777" w:rsidR="00B350C4" w:rsidRPr="00B350C4" w:rsidRDefault="00B350C4" w:rsidP="00B350C4">
      <w:pPr>
        <w:pStyle w:val="Paragrafoelenco"/>
        <w:numPr>
          <w:ilvl w:val="0"/>
          <w:numId w:val="6"/>
        </w:numPr>
        <w:tabs>
          <w:tab w:val="left" w:pos="0"/>
        </w:tabs>
        <w:spacing w:after="60" w:line="240" w:lineRule="auto"/>
        <w:jc w:val="both"/>
        <w:rPr>
          <w:sz w:val="24"/>
          <w:szCs w:val="24"/>
          <w:highlight w:val="green"/>
        </w:rPr>
      </w:pPr>
      <w:r w:rsidRPr="00B350C4">
        <w:rPr>
          <w:sz w:val="24"/>
          <w:szCs w:val="24"/>
          <w:highlight w:val="green"/>
        </w:rPr>
        <w:t>…</w:t>
      </w:r>
    </w:p>
    <w:p w14:paraId="30F1B74F" w14:textId="77777777" w:rsidR="00B350C4" w:rsidRPr="00B350C4" w:rsidRDefault="00B350C4" w:rsidP="00B350C4">
      <w:pPr>
        <w:pStyle w:val="Paragrafoelenco"/>
        <w:tabs>
          <w:tab w:val="left" w:pos="0"/>
        </w:tabs>
        <w:spacing w:after="60" w:line="240" w:lineRule="auto"/>
        <w:ind w:left="360"/>
        <w:jc w:val="both"/>
        <w:rPr>
          <w:sz w:val="24"/>
          <w:szCs w:val="24"/>
        </w:rPr>
      </w:pPr>
    </w:p>
    <w:sectPr w:rsidR="00B350C4" w:rsidRPr="00B350C4" w:rsidSect="00141BF2">
      <w:pgSz w:w="11906" w:h="16838"/>
      <w:pgMar w:top="1843" w:right="170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F00"/>
    <w:multiLevelType w:val="hybridMultilevel"/>
    <w:tmpl w:val="B5F887F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43EC9"/>
    <w:multiLevelType w:val="hybridMultilevel"/>
    <w:tmpl w:val="CE645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01FA1"/>
    <w:multiLevelType w:val="hybridMultilevel"/>
    <w:tmpl w:val="2ECCB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8D6055"/>
    <w:multiLevelType w:val="hybridMultilevel"/>
    <w:tmpl w:val="66F07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063F5"/>
    <w:multiLevelType w:val="hybridMultilevel"/>
    <w:tmpl w:val="08E6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659B8"/>
    <w:multiLevelType w:val="hybridMultilevel"/>
    <w:tmpl w:val="69C06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CA"/>
    <w:rsid w:val="0006778C"/>
    <w:rsid w:val="00081C1D"/>
    <w:rsid w:val="00141BF2"/>
    <w:rsid w:val="00200E66"/>
    <w:rsid w:val="00264E01"/>
    <w:rsid w:val="003A112B"/>
    <w:rsid w:val="003D5986"/>
    <w:rsid w:val="0043183B"/>
    <w:rsid w:val="00484D72"/>
    <w:rsid w:val="004B4C97"/>
    <w:rsid w:val="005822CA"/>
    <w:rsid w:val="005C1F49"/>
    <w:rsid w:val="005F047F"/>
    <w:rsid w:val="00602380"/>
    <w:rsid w:val="00610C94"/>
    <w:rsid w:val="006D5C24"/>
    <w:rsid w:val="007546EE"/>
    <w:rsid w:val="007701B1"/>
    <w:rsid w:val="007A0EAA"/>
    <w:rsid w:val="007F409F"/>
    <w:rsid w:val="008176BC"/>
    <w:rsid w:val="00891884"/>
    <w:rsid w:val="008E069A"/>
    <w:rsid w:val="008F1A76"/>
    <w:rsid w:val="009C59E6"/>
    <w:rsid w:val="00A1642D"/>
    <w:rsid w:val="00A53115"/>
    <w:rsid w:val="00A74E81"/>
    <w:rsid w:val="00AC4731"/>
    <w:rsid w:val="00AD2868"/>
    <w:rsid w:val="00B102CA"/>
    <w:rsid w:val="00B350C4"/>
    <w:rsid w:val="00B71C7F"/>
    <w:rsid w:val="00BA14F4"/>
    <w:rsid w:val="00BB69CA"/>
    <w:rsid w:val="00BD49E9"/>
    <w:rsid w:val="00C03075"/>
    <w:rsid w:val="00C04B6A"/>
    <w:rsid w:val="00C10C40"/>
    <w:rsid w:val="00CD5E5B"/>
    <w:rsid w:val="00D02569"/>
    <w:rsid w:val="00D72ABF"/>
    <w:rsid w:val="00D749E8"/>
    <w:rsid w:val="00D85DA7"/>
    <w:rsid w:val="00DD61C5"/>
    <w:rsid w:val="00DE1B4A"/>
    <w:rsid w:val="00E076A3"/>
    <w:rsid w:val="00E45269"/>
    <w:rsid w:val="00EB6D8A"/>
    <w:rsid w:val="00F276CE"/>
    <w:rsid w:val="00F9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BB8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1B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1B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897</Words>
  <Characters>5116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Gentili</dc:creator>
  <cp:lastModifiedBy>ROBERTO NISIO UFFICIO</cp:lastModifiedBy>
  <cp:revision>5</cp:revision>
  <cp:lastPrinted>2014-04-10T09:28:00Z</cp:lastPrinted>
  <dcterms:created xsi:type="dcterms:W3CDTF">2014-04-10T15:27:00Z</dcterms:created>
  <dcterms:modified xsi:type="dcterms:W3CDTF">2014-04-10T15:56:00Z</dcterms:modified>
</cp:coreProperties>
</file>